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26" w:type="dxa"/>
        <w:tblLook w:val="01E0" w:firstRow="1" w:lastRow="1" w:firstColumn="1" w:lastColumn="1" w:noHBand="0" w:noVBand="0"/>
      </w:tblPr>
      <w:tblGrid>
        <w:gridCol w:w="4971"/>
        <w:gridCol w:w="5255"/>
      </w:tblGrid>
      <w:tr w:rsidR="006B7305" w:rsidRPr="00A66CF4" w:rsidTr="008D2B4C">
        <w:trPr>
          <w:trHeight w:val="1353"/>
        </w:trPr>
        <w:tc>
          <w:tcPr>
            <w:tcW w:w="4971" w:type="dxa"/>
            <w:shd w:val="clear" w:color="auto" w:fill="auto"/>
          </w:tcPr>
          <w:p w:rsidR="006B7305" w:rsidRPr="00A66CF4" w:rsidRDefault="006B7305" w:rsidP="008D2B4C">
            <w:pPr>
              <w:pStyle w:val="32"/>
              <w:rPr>
                <w:i w:val="0"/>
              </w:rPr>
            </w:pPr>
          </w:p>
        </w:tc>
        <w:tc>
          <w:tcPr>
            <w:tcW w:w="5255" w:type="dxa"/>
            <w:shd w:val="clear" w:color="auto" w:fill="auto"/>
          </w:tcPr>
          <w:p w:rsidR="006B7305" w:rsidRDefault="006B7305" w:rsidP="008D2B4C">
            <w:pPr>
              <w:pStyle w:val="32"/>
              <w:jc w:val="left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 xml:space="preserve">                     </w:t>
            </w:r>
            <w:r w:rsidRPr="00FD1C96">
              <w:rPr>
                <w:i w:val="0"/>
                <w:sz w:val="28"/>
                <w:szCs w:val="28"/>
              </w:rPr>
              <w:t>ПРИЛОЖЕНИЕ</w:t>
            </w:r>
            <w:r>
              <w:rPr>
                <w:i w:val="0"/>
                <w:sz w:val="28"/>
                <w:szCs w:val="28"/>
              </w:rPr>
              <w:t xml:space="preserve"> № 6</w:t>
            </w:r>
          </w:p>
          <w:p w:rsidR="006B7305" w:rsidRDefault="006B7305" w:rsidP="008D2B4C">
            <w:pPr>
              <w:pStyle w:val="32"/>
              <w:jc w:val="left"/>
              <w:rPr>
                <w:i w:val="0"/>
                <w:sz w:val="28"/>
                <w:szCs w:val="28"/>
              </w:rPr>
            </w:pPr>
          </w:p>
          <w:p w:rsidR="006B7305" w:rsidRPr="00FD1C96" w:rsidRDefault="006B7305" w:rsidP="008D2B4C">
            <w:pPr>
              <w:pStyle w:val="32"/>
              <w:jc w:val="left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 xml:space="preserve">                          УТВЕРЖДЕН</w:t>
            </w:r>
          </w:p>
          <w:p w:rsidR="006B7305" w:rsidRDefault="006B7305" w:rsidP="006B7305">
            <w:pPr>
              <w:pStyle w:val="32"/>
              <w:tabs>
                <w:tab w:val="left" w:pos="4674"/>
              </w:tabs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 xml:space="preserve">     постановлением администрации</w:t>
            </w:r>
          </w:p>
          <w:p w:rsidR="006B7305" w:rsidRDefault="006B7305" w:rsidP="008D2B4C">
            <w:pPr>
              <w:pStyle w:val="32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 xml:space="preserve">      муниципального образования</w:t>
            </w:r>
          </w:p>
          <w:p w:rsidR="006B7305" w:rsidRPr="00FD1C96" w:rsidRDefault="006B7305" w:rsidP="008D2B4C">
            <w:pPr>
              <w:pStyle w:val="32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 xml:space="preserve">     Темрюкский район</w:t>
            </w:r>
          </w:p>
          <w:p w:rsidR="006B7305" w:rsidRPr="00255A5F" w:rsidRDefault="008D2B4C" w:rsidP="008D2B4C">
            <w:pPr>
              <w:pStyle w:val="32"/>
              <w:jc w:val="left"/>
              <w:rPr>
                <w:i w:val="0"/>
              </w:rPr>
            </w:pPr>
            <w:r>
              <w:rPr>
                <w:i w:val="0"/>
              </w:rPr>
              <w:t xml:space="preserve">                  </w:t>
            </w:r>
            <w:r w:rsidR="00255A5F" w:rsidRPr="00255A5F">
              <w:rPr>
                <w:i w:val="0"/>
                <w:sz w:val="28"/>
                <w:szCs w:val="28"/>
              </w:rPr>
              <w:t xml:space="preserve">от </w:t>
            </w:r>
            <w:r w:rsidR="00255A5F" w:rsidRPr="00255A5F">
              <w:rPr>
                <w:i w:val="0"/>
                <w:sz w:val="28"/>
                <w:szCs w:val="28"/>
                <w:u w:val="single"/>
              </w:rPr>
              <w:t xml:space="preserve">                       </w:t>
            </w:r>
            <w:r w:rsidR="00255A5F" w:rsidRPr="00255A5F">
              <w:rPr>
                <w:i w:val="0"/>
                <w:sz w:val="28"/>
                <w:szCs w:val="28"/>
              </w:rPr>
              <w:t xml:space="preserve">  №  ______</w:t>
            </w:r>
          </w:p>
          <w:p w:rsidR="006B7305" w:rsidRPr="00A66CF4" w:rsidRDefault="006B7305" w:rsidP="008D2B4C">
            <w:pPr>
              <w:pStyle w:val="32"/>
              <w:rPr>
                <w:i w:val="0"/>
              </w:rPr>
            </w:pPr>
          </w:p>
        </w:tc>
      </w:tr>
    </w:tbl>
    <w:p w:rsidR="006B7305" w:rsidRPr="00FE7655" w:rsidRDefault="006B7305" w:rsidP="006B7305">
      <w:pPr>
        <w:pStyle w:val="af0"/>
        <w:spacing w:before="0" w:beforeAutospacing="0" w:after="0" w:afterAutospacing="0"/>
        <w:jc w:val="center"/>
      </w:pPr>
    </w:p>
    <w:p w:rsidR="006B7305" w:rsidRPr="00FE7655" w:rsidRDefault="006B7305" w:rsidP="006B7305">
      <w:pPr>
        <w:jc w:val="right"/>
        <w:rPr>
          <w:noProof w:val="0"/>
          <w:sz w:val="24"/>
          <w:szCs w:val="24"/>
        </w:rPr>
      </w:pPr>
    </w:p>
    <w:p w:rsidR="006B7305" w:rsidRPr="00974353" w:rsidRDefault="006B7305" w:rsidP="006B7305">
      <w:pPr>
        <w:jc w:val="center"/>
        <w:rPr>
          <w:b/>
          <w:sz w:val="28"/>
          <w:szCs w:val="28"/>
        </w:rPr>
      </w:pPr>
      <w:r w:rsidRPr="00974353">
        <w:rPr>
          <w:b/>
          <w:sz w:val="28"/>
          <w:szCs w:val="28"/>
        </w:rPr>
        <w:t>КЛАССИФИКАТОР</w:t>
      </w:r>
    </w:p>
    <w:p w:rsidR="006B7305" w:rsidRPr="00974353" w:rsidRDefault="006B7305" w:rsidP="006B7305">
      <w:pPr>
        <w:jc w:val="center"/>
        <w:rPr>
          <w:b/>
          <w:sz w:val="28"/>
          <w:szCs w:val="28"/>
        </w:rPr>
      </w:pPr>
      <w:r w:rsidRPr="00974353">
        <w:rPr>
          <w:b/>
          <w:sz w:val="28"/>
          <w:szCs w:val="28"/>
        </w:rPr>
        <w:t>технологических нарушений на энергетическом оборудовании</w:t>
      </w:r>
    </w:p>
    <w:p w:rsidR="006B7305" w:rsidRPr="00FD4191" w:rsidRDefault="006B7305" w:rsidP="006B7305">
      <w:pPr>
        <w:jc w:val="center"/>
        <w:rPr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9"/>
        <w:gridCol w:w="6701"/>
        <w:gridCol w:w="2344"/>
      </w:tblGrid>
      <w:tr w:rsidR="006B7305" w:rsidRPr="00A66CF4" w:rsidTr="008D2B4C">
        <w:trPr>
          <w:tblHeader/>
        </w:trPr>
        <w:tc>
          <w:tcPr>
            <w:tcW w:w="809" w:type="dxa"/>
            <w:shd w:val="clear" w:color="auto" w:fill="auto"/>
          </w:tcPr>
          <w:p w:rsidR="006B7305" w:rsidRPr="00A66CF4" w:rsidRDefault="006B7305" w:rsidP="008D2B4C">
            <w:pPr>
              <w:jc w:val="center"/>
              <w:rPr>
                <w:sz w:val="24"/>
                <w:szCs w:val="24"/>
              </w:rPr>
            </w:pPr>
            <w:r w:rsidRPr="00A66CF4">
              <w:rPr>
                <w:sz w:val="24"/>
                <w:szCs w:val="24"/>
              </w:rPr>
              <w:t>№ п\п</w:t>
            </w:r>
          </w:p>
        </w:tc>
        <w:tc>
          <w:tcPr>
            <w:tcW w:w="6701" w:type="dxa"/>
            <w:shd w:val="clear" w:color="auto" w:fill="auto"/>
          </w:tcPr>
          <w:p w:rsidR="006B7305" w:rsidRPr="00A66CF4" w:rsidRDefault="006B7305" w:rsidP="008D2B4C">
            <w:pPr>
              <w:jc w:val="center"/>
              <w:rPr>
                <w:sz w:val="24"/>
                <w:szCs w:val="24"/>
              </w:rPr>
            </w:pPr>
            <w:r w:rsidRPr="00A66CF4">
              <w:rPr>
                <w:sz w:val="24"/>
                <w:szCs w:val="24"/>
              </w:rPr>
              <w:t>Признак</w:t>
            </w:r>
            <w:r>
              <w:rPr>
                <w:sz w:val="24"/>
                <w:szCs w:val="24"/>
              </w:rPr>
              <w:t xml:space="preserve"> </w:t>
            </w:r>
            <w:r w:rsidRPr="00A66CF4">
              <w:rPr>
                <w:sz w:val="24"/>
                <w:szCs w:val="24"/>
              </w:rPr>
              <w:t>нарушения</w:t>
            </w:r>
          </w:p>
          <w:p w:rsidR="006B7305" w:rsidRPr="00A66CF4" w:rsidRDefault="006B7305" w:rsidP="008D2B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4" w:type="dxa"/>
            <w:shd w:val="clear" w:color="auto" w:fill="auto"/>
          </w:tcPr>
          <w:p w:rsidR="006B7305" w:rsidRPr="00A66CF4" w:rsidRDefault="006B7305" w:rsidP="008D2B4C">
            <w:pPr>
              <w:jc w:val="center"/>
              <w:rPr>
                <w:sz w:val="24"/>
                <w:szCs w:val="24"/>
              </w:rPr>
            </w:pPr>
            <w:r w:rsidRPr="00A66CF4">
              <w:rPr>
                <w:sz w:val="24"/>
                <w:szCs w:val="24"/>
              </w:rPr>
              <w:t>Время</w:t>
            </w:r>
          </w:p>
          <w:p w:rsidR="006B7305" w:rsidRPr="00A66CF4" w:rsidRDefault="006B7305" w:rsidP="008D2B4C">
            <w:pPr>
              <w:jc w:val="center"/>
              <w:rPr>
                <w:sz w:val="24"/>
                <w:szCs w:val="24"/>
              </w:rPr>
            </w:pPr>
            <w:r w:rsidRPr="00A66CF4">
              <w:rPr>
                <w:sz w:val="24"/>
                <w:szCs w:val="24"/>
              </w:rPr>
              <w:t>нарушения</w:t>
            </w:r>
          </w:p>
        </w:tc>
      </w:tr>
      <w:tr w:rsidR="006B7305" w:rsidRPr="00A66CF4" w:rsidTr="008D2B4C">
        <w:trPr>
          <w:tblHeader/>
        </w:trPr>
        <w:tc>
          <w:tcPr>
            <w:tcW w:w="809" w:type="dxa"/>
            <w:shd w:val="clear" w:color="auto" w:fill="auto"/>
          </w:tcPr>
          <w:p w:rsidR="006B7305" w:rsidRPr="00A66CF4" w:rsidRDefault="006B7305" w:rsidP="008D2B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01" w:type="dxa"/>
            <w:shd w:val="clear" w:color="auto" w:fill="auto"/>
          </w:tcPr>
          <w:p w:rsidR="006B7305" w:rsidRPr="00A66CF4" w:rsidRDefault="006B7305" w:rsidP="008D2B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44" w:type="dxa"/>
            <w:shd w:val="clear" w:color="auto" w:fill="auto"/>
          </w:tcPr>
          <w:p w:rsidR="006B7305" w:rsidRPr="00A66CF4" w:rsidRDefault="006B7305" w:rsidP="008D2B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B7305" w:rsidRPr="00A66CF4" w:rsidTr="008D2B4C">
        <w:tc>
          <w:tcPr>
            <w:tcW w:w="9854" w:type="dxa"/>
            <w:gridSpan w:val="3"/>
            <w:shd w:val="clear" w:color="auto" w:fill="auto"/>
          </w:tcPr>
          <w:p w:rsidR="006B7305" w:rsidRPr="00A66CF4" w:rsidRDefault="006B7305" w:rsidP="008D2B4C">
            <w:pPr>
              <w:jc w:val="center"/>
              <w:rPr>
                <w:b/>
                <w:sz w:val="24"/>
                <w:szCs w:val="24"/>
              </w:rPr>
            </w:pPr>
            <w:r w:rsidRPr="00974353">
              <w:rPr>
                <w:sz w:val="24"/>
                <w:szCs w:val="24"/>
              </w:rPr>
              <w:t>1. Система теплоснабжения</w:t>
            </w:r>
          </w:p>
        </w:tc>
      </w:tr>
      <w:tr w:rsidR="006B7305" w:rsidRPr="00A66CF4" w:rsidTr="008D2B4C">
        <w:tc>
          <w:tcPr>
            <w:tcW w:w="9854" w:type="dxa"/>
            <w:gridSpan w:val="3"/>
            <w:shd w:val="clear" w:color="auto" w:fill="auto"/>
          </w:tcPr>
          <w:p w:rsidR="006B7305" w:rsidRPr="00974353" w:rsidRDefault="006B7305" w:rsidP="008D2B4C">
            <w:pPr>
              <w:jc w:val="center"/>
              <w:rPr>
                <w:sz w:val="24"/>
                <w:szCs w:val="24"/>
              </w:rPr>
            </w:pPr>
            <w:r w:rsidRPr="00974353">
              <w:rPr>
                <w:sz w:val="24"/>
                <w:szCs w:val="24"/>
              </w:rPr>
              <w:t>1.1. Технологический отказ</w:t>
            </w:r>
          </w:p>
        </w:tc>
      </w:tr>
      <w:tr w:rsidR="006B7305" w:rsidRPr="00A66CF4" w:rsidTr="008D2B4C">
        <w:tc>
          <w:tcPr>
            <w:tcW w:w="809" w:type="dxa"/>
            <w:tcBorders>
              <w:bottom w:val="nil"/>
            </w:tcBorders>
            <w:shd w:val="clear" w:color="auto" w:fill="auto"/>
          </w:tcPr>
          <w:p w:rsidR="006B7305" w:rsidRPr="00A66CF4" w:rsidRDefault="006B7305" w:rsidP="008D2B4C">
            <w:pPr>
              <w:jc w:val="center"/>
              <w:rPr>
                <w:sz w:val="24"/>
                <w:szCs w:val="24"/>
              </w:rPr>
            </w:pPr>
            <w:r w:rsidRPr="00A66CF4">
              <w:rPr>
                <w:sz w:val="24"/>
                <w:szCs w:val="24"/>
              </w:rPr>
              <w:t>1.1.1</w:t>
            </w: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both"/>
            </w:pPr>
            <w:r w:rsidRPr="00FE7655">
              <w:t xml:space="preserve">Полная остановка источника тепла из-за прекращения подачи электроэнергии, воды, топлива, неправильного действия защит и автоматики, полной остановки всех работающих сетевых насосов и неисправности другого вспомогательного оборудования по вине обслуживающего персонала, вызвавшие отключение потребителей центрального отопления в отопительный сезон 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</w:pPr>
          </w:p>
        </w:tc>
      </w:tr>
      <w:tr w:rsidR="006B7305" w:rsidRPr="00A66CF4" w:rsidTr="008D2B4C">
        <w:trPr>
          <w:trHeight w:val="481"/>
        </w:trPr>
        <w:tc>
          <w:tcPr>
            <w:tcW w:w="809" w:type="dxa"/>
            <w:tcBorders>
              <w:top w:val="nil"/>
              <w:bottom w:val="nil"/>
            </w:tcBorders>
            <w:shd w:val="clear" w:color="auto" w:fill="auto"/>
          </w:tcPr>
          <w:p w:rsidR="006B7305" w:rsidRPr="00A66CF4" w:rsidRDefault="006B7305" w:rsidP="008D2B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</w:pPr>
            <w:r w:rsidRPr="00FE7655">
              <w:t>при температуре наружного воздуха до -5</w:t>
            </w:r>
            <w:proofErr w:type="gramStart"/>
            <w:r w:rsidRPr="00FE7655">
              <w:t>°С</w:t>
            </w:r>
            <w:proofErr w:type="gramEnd"/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н</w:t>
            </w:r>
            <w:r w:rsidRPr="00FE7655">
              <w:t>е более 2 часов</w:t>
            </w:r>
          </w:p>
        </w:tc>
      </w:tr>
      <w:tr w:rsidR="006B7305" w:rsidRPr="00A66CF4" w:rsidTr="008D2B4C">
        <w:trPr>
          <w:trHeight w:val="417"/>
        </w:trPr>
        <w:tc>
          <w:tcPr>
            <w:tcW w:w="809" w:type="dxa"/>
            <w:tcBorders>
              <w:top w:val="nil"/>
              <w:bottom w:val="nil"/>
            </w:tcBorders>
            <w:shd w:val="clear" w:color="auto" w:fill="auto"/>
          </w:tcPr>
          <w:p w:rsidR="006B7305" w:rsidRPr="00A66CF4" w:rsidRDefault="006B7305" w:rsidP="008D2B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ind w:right="-182"/>
            </w:pPr>
            <w:r w:rsidRPr="00FE7655">
              <w:t>при температуре наружного воздуха от -5</w:t>
            </w:r>
            <w:proofErr w:type="gramStart"/>
            <w:r w:rsidRPr="00FE7655">
              <w:t>°С</w:t>
            </w:r>
            <w:proofErr w:type="gramEnd"/>
            <w:r w:rsidRPr="00FE7655">
              <w:t xml:space="preserve"> до -10°С 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н</w:t>
            </w:r>
            <w:r w:rsidRPr="00FE7655">
              <w:t>е более 2 часов</w:t>
            </w:r>
          </w:p>
        </w:tc>
      </w:tr>
      <w:tr w:rsidR="006B7305" w:rsidRPr="00A66CF4" w:rsidTr="008D2B4C">
        <w:trPr>
          <w:trHeight w:val="409"/>
        </w:trPr>
        <w:tc>
          <w:tcPr>
            <w:tcW w:w="809" w:type="dxa"/>
            <w:tcBorders>
              <w:top w:val="nil"/>
            </w:tcBorders>
            <w:shd w:val="clear" w:color="auto" w:fill="auto"/>
          </w:tcPr>
          <w:p w:rsidR="006B7305" w:rsidRPr="00A66CF4" w:rsidRDefault="006B7305" w:rsidP="008D2B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ind w:right="-182"/>
            </w:pPr>
            <w:r w:rsidRPr="00FE7655">
              <w:t>при температуре наружного воздуха от -10</w:t>
            </w:r>
            <w:proofErr w:type="gramStart"/>
            <w:r w:rsidRPr="00FE7655">
              <w:t>°С</w:t>
            </w:r>
            <w:proofErr w:type="gramEnd"/>
            <w:r w:rsidRPr="00FE7655">
              <w:t xml:space="preserve"> до -15°С 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н</w:t>
            </w:r>
            <w:r w:rsidRPr="00FE7655">
              <w:t>е более 2 часов</w:t>
            </w:r>
          </w:p>
        </w:tc>
      </w:tr>
      <w:tr w:rsidR="006B7305" w:rsidRPr="00A66CF4" w:rsidTr="008D2B4C">
        <w:trPr>
          <w:trHeight w:val="1265"/>
        </w:trPr>
        <w:tc>
          <w:tcPr>
            <w:tcW w:w="809" w:type="dxa"/>
            <w:shd w:val="clear" w:color="auto" w:fill="auto"/>
          </w:tcPr>
          <w:p w:rsidR="006B7305" w:rsidRPr="00A66CF4" w:rsidRDefault="006B7305" w:rsidP="008D2B4C">
            <w:pPr>
              <w:jc w:val="center"/>
              <w:rPr>
                <w:sz w:val="24"/>
                <w:szCs w:val="24"/>
              </w:rPr>
            </w:pPr>
            <w:r w:rsidRPr="00A66CF4">
              <w:rPr>
                <w:sz w:val="24"/>
                <w:szCs w:val="24"/>
              </w:rPr>
              <w:t>1.1.2</w:t>
            </w: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both"/>
            </w:pPr>
            <w:r w:rsidRPr="00FE7655">
              <w:t xml:space="preserve">Нарушение температурного и гидравлического режимов работ источников тепла в отопительный сезон при работающих сетевых насосах, вызвавшее ограничение расхода теплоносителя на 25% и более 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н</w:t>
            </w:r>
            <w:r w:rsidRPr="00FE7655">
              <w:t>е более 8 часов</w:t>
            </w:r>
          </w:p>
        </w:tc>
      </w:tr>
      <w:tr w:rsidR="006B7305" w:rsidRPr="00A66CF4" w:rsidTr="008D2B4C">
        <w:trPr>
          <w:trHeight w:val="987"/>
        </w:trPr>
        <w:tc>
          <w:tcPr>
            <w:tcW w:w="809" w:type="dxa"/>
            <w:tcBorders>
              <w:bottom w:val="nil"/>
            </w:tcBorders>
            <w:shd w:val="clear" w:color="auto" w:fill="auto"/>
          </w:tcPr>
          <w:p w:rsidR="006B7305" w:rsidRPr="00A66CF4" w:rsidRDefault="006B7305" w:rsidP="008D2B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1.1.3</w:t>
            </w: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both"/>
            </w:pPr>
            <w:r w:rsidRPr="00FE7655">
              <w:t xml:space="preserve">Повреждение магистрального, разводящего (отопление) трубопровода тепловой сети и вводов в ЦТП оборудования и теплопроводов в ЦТП в период отопительного сезона 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</w:pPr>
          </w:p>
        </w:tc>
      </w:tr>
      <w:tr w:rsidR="006B7305" w:rsidRPr="00A66CF4" w:rsidTr="008D2B4C">
        <w:trPr>
          <w:trHeight w:val="973"/>
        </w:trPr>
        <w:tc>
          <w:tcPr>
            <w:tcW w:w="809" w:type="dxa"/>
            <w:tcBorders>
              <w:top w:val="nil"/>
              <w:bottom w:val="nil"/>
            </w:tcBorders>
            <w:shd w:val="clear" w:color="auto" w:fill="auto"/>
          </w:tcPr>
          <w:p w:rsidR="006B7305" w:rsidRPr="00A66CF4" w:rsidRDefault="006B7305" w:rsidP="008D2B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both"/>
            </w:pPr>
            <w:r w:rsidRPr="00FE7655">
              <w:t>при положительной температуре наружного воздуха, если снижение температуры внутри помещений не будет ниже +12</w:t>
            </w:r>
            <w:proofErr w:type="gramStart"/>
            <w:r w:rsidRPr="00FE7655">
              <w:t xml:space="preserve"> °С</w:t>
            </w:r>
            <w:proofErr w:type="gramEnd"/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в</w:t>
            </w:r>
            <w:r w:rsidRPr="00FE7655">
              <w:t xml:space="preserve"> независимости</w:t>
            </w:r>
            <w:r w:rsidRPr="00FE7655">
              <w:br/>
              <w:t>от времени</w:t>
            </w:r>
          </w:p>
        </w:tc>
      </w:tr>
      <w:tr w:rsidR="006B7305" w:rsidRPr="00A66CF4" w:rsidTr="008D2B4C">
        <w:trPr>
          <w:trHeight w:val="433"/>
        </w:trPr>
        <w:tc>
          <w:tcPr>
            <w:tcW w:w="809" w:type="dxa"/>
            <w:tcBorders>
              <w:top w:val="nil"/>
              <w:bottom w:val="nil"/>
            </w:tcBorders>
            <w:shd w:val="clear" w:color="auto" w:fill="auto"/>
          </w:tcPr>
          <w:p w:rsidR="006B7305" w:rsidRPr="00A66CF4" w:rsidRDefault="006B7305" w:rsidP="008D2B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both"/>
            </w:pPr>
            <w:r w:rsidRPr="00FE7655">
              <w:t>при температуре наружного воздуха от 0</w:t>
            </w:r>
            <w:proofErr w:type="gramStart"/>
            <w:r w:rsidRPr="00FE7655">
              <w:t>°С</w:t>
            </w:r>
            <w:proofErr w:type="gramEnd"/>
            <w:r w:rsidRPr="00FE7655">
              <w:t xml:space="preserve"> до -5 °С 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н</w:t>
            </w:r>
            <w:r w:rsidRPr="00FE7655">
              <w:t>е более 8 часов</w:t>
            </w:r>
          </w:p>
        </w:tc>
      </w:tr>
      <w:tr w:rsidR="006B7305" w:rsidRPr="00A66CF4" w:rsidTr="008D2B4C">
        <w:trPr>
          <w:trHeight w:val="397"/>
        </w:trPr>
        <w:tc>
          <w:tcPr>
            <w:tcW w:w="809" w:type="dxa"/>
            <w:tcBorders>
              <w:top w:val="nil"/>
              <w:bottom w:val="nil"/>
            </w:tcBorders>
            <w:shd w:val="clear" w:color="auto" w:fill="auto"/>
          </w:tcPr>
          <w:p w:rsidR="006B7305" w:rsidRPr="00A66CF4" w:rsidRDefault="006B7305" w:rsidP="008D2B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ind w:right="-182"/>
            </w:pPr>
            <w:r w:rsidRPr="00FE7655">
              <w:t>при температуре наружного воздуха от -5</w:t>
            </w:r>
            <w:proofErr w:type="gramStart"/>
            <w:r w:rsidRPr="00FE7655">
              <w:t>°С</w:t>
            </w:r>
            <w:proofErr w:type="gramEnd"/>
            <w:r w:rsidRPr="00FE7655">
              <w:t xml:space="preserve"> до -10°С 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н</w:t>
            </w:r>
            <w:r w:rsidRPr="00FE7655">
              <w:t>е более 6 часов</w:t>
            </w:r>
          </w:p>
        </w:tc>
      </w:tr>
      <w:tr w:rsidR="006B7305" w:rsidRPr="00A66CF4" w:rsidTr="008D2B4C">
        <w:trPr>
          <w:trHeight w:val="417"/>
        </w:trPr>
        <w:tc>
          <w:tcPr>
            <w:tcW w:w="809" w:type="dxa"/>
            <w:tcBorders>
              <w:top w:val="nil"/>
              <w:bottom w:val="nil"/>
            </w:tcBorders>
            <w:shd w:val="clear" w:color="auto" w:fill="auto"/>
          </w:tcPr>
          <w:p w:rsidR="006B7305" w:rsidRPr="00A66CF4" w:rsidRDefault="006B7305" w:rsidP="008D2B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ind w:right="-182" w:hanging="177"/>
            </w:pPr>
            <w:r w:rsidRPr="00FE7655">
              <w:t xml:space="preserve">  при температуре наружного воздуха от -10</w:t>
            </w:r>
            <w:proofErr w:type="gramStart"/>
            <w:r w:rsidRPr="00FE7655">
              <w:t>°С</w:t>
            </w:r>
            <w:proofErr w:type="gramEnd"/>
            <w:r w:rsidRPr="00FE7655">
              <w:t xml:space="preserve"> до -15°С 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н</w:t>
            </w:r>
            <w:r w:rsidRPr="00FE7655">
              <w:t>е более 4 часов</w:t>
            </w:r>
          </w:p>
        </w:tc>
      </w:tr>
      <w:tr w:rsidR="006B7305" w:rsidRPr="00A66CF4" w:rsidTr="008D2B4C">
        <w:trPr>
          <w:trHeight w:val="423"/>
        </w:trPr>
        <w:tc>
          <w:tcPr>
            <w:tcW w:w="809" w:type="dxa"/>
            <w:tcBorders>
              <w:top w:val="nil"/>
            </w:tcBorders>
            <w:shd w:val="clear" w:color="auto" w:fill="auto"/>
          </w:tcPr>
          <w:p w:rsidR="006B7305" w:rsidRPr="00A66CF4" w:rsidRDefault="006B7305" w:rsidP="008D2B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</w:pPr>
            <w:r w:rsidRPr="00FE7655">
              <w:t>при температуре наружного воздуха ниже -15</w:t>
            </w:r>
            <w:proofErr w:type="gramStart"/>
            <w:r w:rsidRPr="00FE7655">
              <w:t>°С</w:t>
            </w:r>
            <w:proofErr w:type="gramEnd"/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н</w:t>
            </w:r>
            <w:r w:rsidRPr="00FE7655">
              <w:t>е более 2 часов</w:t>
            </w:r>
          </w:p>
        </w:tc>
      </w:tr>
      <w:tr w:rsidR="006B7305" w:rsidRPr="00A66CF4" w:rsidTr="008D2B4C">
        <w:trPr>
          <w:trHeight w:val="425"/>
        </w:trPr>
        <w:tc>
          <w:tcPr>
            <w:tcW w:w="9854" w:type="dxa"/>
            <w:gridSpan w:val="3"/>
            <w:shd w:val="clear" w:color="auto" w:fill="auto"/>
          </w:tcPr>
          <w:p w:rsidR="006B7305" w:rsidRPr="00974353" w:rsidRDefault="006B7305" w:rsidP="008D2B4C">
            <w:pPr>
              <w:jc w:val="center"/>
              <w:rPr>
                <w:sz w:val="24"/>
                <w:szCs w:val="24"/>
              </w:rPr>
            </w:pPr>
            <w:r w:rsidRPr="00974353">
              <w:rPr>
                <w:sz w:val="24"/>
                <w:szCs w:val="24"/>
              </w:rPr>
              <w:t>1.2. Инцидент</w:t>
            </w:r>
          </w:p>
        </w:tc>
      </w:tr>
      <w:tr w:rsidR="006B7305" w:rsidRPr="00A66CF4" w:rsidTr="008D2B4C">
        <w:trPr>
          <w:trHeight w:val="1932"/>
        </w:trPr>
        <w:tc>
          <w:tcPr>
            <w:tcW w:w="809" w:type="dxa"/>
            <w:vMerge w:val="restart"/>
            <w:shd w:val="clear" w:color="auto" w:fill="auto"/>
          </w:tcPr>
          <w:p w:rsidR="006B7305" w:rsidRPr="00A66CF4" w:rsidRDefault="006B7305" w:rsidP="008D2B4C">
            <w:pPr>
              <w:jc w:val="center"/>
              <w:rPr>
                <w:sz w:val="24"/>
                <w:szCs w:val="24"/>
              </w:rPr>
            </w:pPr>
            <w:r w:rsidRPr="00A66CF4">
              <w:rPr>
                <w:sz w:val="24"/>
                <w:szCs w:val="24"/>
              </w:rPr>
              <w:lastRenderedPageBreak/>
              <w:t>1.2.1</w:t>
            </w: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both"/>
            </w:pPr>
            <w:r w:rsidRPr="00FE7655">
              <w:t xml:space="preserve">Полная остановка источника тепла из-за прекращения подачи электроэнергии, воды, топлива, неправильного действия защит и автоматики, полной остановки всех работающих сетевых насосов и неисправности другого вспомогательного оборудования по вине обслуживающего персонала, вызвавшие отключение потребителей центрального отопления в отопительный сезон 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</w:pPr>
          </w:p>
        </w:tc>
      </w:tr>
      <w:tr w:rsidR="006B7305" w:rsidRPr="00A66CF4" w:rsidTr="008D2B4C">
        <w:tc>
          <w:tcPr>
            <w:tcW w:w="809" w:type="dxa"/>
            <w:vMerge/>
            <w:tcBorders>
              <w:bottom w:val="nil"/>
            </w:tcBorders>
            <w:shd w:val="clear" w:color="auto" w:fill="auto"/>
          </w:tcPr>
          <w:p w:rsidR="006B7305" w:rsidRPr="00A66CF4" w:rsidRDefault="006B7305" w:rsidP="008D2B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</w:pPr>
            <w:r w:rsidRPr="00FE7655">
              <w:t>при температуре наружного воздуха от -0</w:t>
            </w:r>
            <w:proofErr w:type="gramStart"/>
            <w:r w:rsidRPr="00FE7655">
              <w:t>°С</w:t>
            </w:r>
            <w:proofErr w:type="gramEnd"/>
            <w:r w:rsidRPr="00FE7655">
              <w:t xml:space="preserve"> до -5°С 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о</w:t>
            </w:r>
            <w:r w:rsidRPr="00FE7655">
              <w:t>т 2 до 8 часов</w:t>
            </w:r>
          </w:p>
        </w:tc>
      </w:tr>
      <w:tr w:rsidR="006B7305" w:rsidRPr="00A66CF4" w:rsidTr="008D2B4C">
        <w:tc>
          <w:tcPr>
            <w:tcW w:w="809" w:type="dxa"/>
            <w:tcBorders>
              <w:top w:val="nil"/>
              <w:bottom w:val="nil"/>
            </w:tcBorders>
            <w:shd w:val="clear" w:color="auto" w:fill="auto"/>
          </w:tcPr>
          <w:p w:rsidR="006B7305" w:rsidRPr="00A66CF4" w:rsidRDefault="006B7305" w:rsidP="008D2B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ind w:right="-116"/>
            </w:pPr>
            <w:r w:rsidRPr="00FE7655">
              <w:t>при температуре наружного воздуха от -5</w:t>
            </w:r>
            <w:proofErr w:type="gramStart"/>
            <w:r w:rsidRPr="00FE7655">
              <w:t>°С</w:t>
            </w:r>
            <w:proofErr w:type="gramEnd"/>
            <w:r w:rsidRPr="00FE7655">
              <w:t xml:space="preserve"> до -10°С 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о</w:t>
            </w:r>
            <w:r w:rsidRPr="00FE7655">
              <w:t>т 2 до 6 часов</w:t>
            </w:r>
          </w:p>
        </w:tc>
      </w:tr>
      <w:tr w:rsidR="006B7305" w:rsidRPr="00A66CF4" w:rsidTr="008D2B4C">
        <w:tc>
          <w:tcPr>
            <w:tcW w:w="809" w:type="dxa"/>
            <w:tcBorders>
              <w:top w:val="nil"/>
              <w:bottom w:val="nil"/>
            </w:tcBorders>
            <w:shd w:val="clear" w:color="auto" w:fill="auto"/>
          </w:tcPr>
          <w:p w:rsidR="006B7305" w:rsidRPr="00A66CF4" w:rsidRDefault="006B7305" w:rsidP="008D2B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ind w:right="-257" w:hanging="101"/>
            </w:pPr>
            <w:r w:rsidRPr="00FE7655">
              <w:t>при температуре наружного воздуха от -10</w:t>
            </w:r>
            <w:proofErr w:type="gramStart"/>
            <w:r w:rsidRPr="00FE7655">
              <w:t>°С</w:t>
            </w:r>
            <w:proofErr w:type="gramEnd"/>
            <w:r w:rsidRPr="00FE7655">
              <w:t xml:space="preserve"> до -15°С 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о</w:t>
            </w:r>
            <w:r w:rsidRPr="00FE7655">
              <w:t>т 2 до 4 часов</w:t>
            </w:r>
          </w:p>
        </w:tc>
      </w:tr>
      <w:tr w:rsidR="006B7305" w:rsidRPr="00A66CF4" w:rsidTr="008D2B4C">
        <w:tc>
          <w:tcPr>
            <w:tcW w:w="809" w:type="dxa"/>
            <w:tcBorders>
              <w:top w:val="nil"/>
            </w:tcBorders>
            <w:shd w:val="clear" w:color="auto" w:fill="auto"/>
          </w:tcPr>
          <w:p w:rsidR="006B7305" w:rsidRPr="00A66CF4" w:rsidRDefault="006B7305" w:rsidP="008D2B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</w:pPr>
            <w:r w:rsidRPr="00FE7655">
              <w:t>при температуре наружного воздуха ниже -15</w:t>
            </w:r>
            <w:proofErr w:type="gramStart"/>
            <w:r w:rsidRPr="00FE7655">
              <w:t>°С</w:t>
            </w:r>
            <w:proofErr w:type="gramEnd"/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н</w:t>
            </w:r>
            <w:r w:rsidRPr="00FE7655">
              <w:t>е более 2 часов</w:t>
            </w:r>
          </w:p>
        </w:tc>
      </w:tr>
      <w:tr w:rsidR="006B7305" w:rsidRPr="00A66CF4" w:rsidTr="008D2B4C">
        <w:tc>
          <w:tcPr>
            <w:tcW w:w="809" w:type="dxa"/>
            <w:shd w:val="clear" w:color="auto" w:fill="auto"/>
          </w:tcPr>
          <w:p w:rsidR="006B7305" w:rsidRPr="00A66CF4" w:rsidRDefault="006B7305" w:rsidP="008D2B4C">
            <w:pPr>
              <w:jc w:val="center"/>
              <w:rPr>
                <w:sz w:val="24"/>
                <w:szCs w:val="24"/>
              </w:rPr>
            </w:pPr>
            <w:r w:rsidRPr="00A66CF4">
              <w:rPr>
                <w:sz w:val="24"/>
                <w:szCs w:val="24"/>
              </w:rPr>
              <w:t>1.2.2</w:t>
            </w: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both"/>
            </w:pPr>
            <w:r w:rsidRPr="00FE7655">
              <w:t>Нарушение температурного и гидравлического режимов работ источников тепла в отопительный сезон при</w:t>
            </w:r>
            <w:r w:rsidRPr="00FE7655">
              <w:br/>
              <w:t xml:space="preserve">работающих сетевых насосах, вызвавшее ограничение расхода теплоносителя на 25% и более 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о</w:t>
            </w:r>
            <w:r w:rsidRPr="00FE7655">
              <w:t>т 8 до 24 часов</w:t>
            </w:r>
          </w:p>
        </w:tc>
      </w:tr>
      <w:tr w:rsidR="006B7305" w:rsidRPr="00A66CF4" w:rsidTr="008D2B4C">
        <w:tc>
          <w:tcPr>
            <w:tcW w:w="809" w:type="dxa"/>
            <w:tcBorders>
              <w:bottom w:val="nil"/>
            </w:tcBorders>
            <w:shd w:val="clear" w:color="auto" w:fill="auto"/>
          </w:tcPr>
          <w:p w:rsidR="006B7305" w:rsidRPr="00A66CF4" w:rsidRDefault="006B7305" w:rsidP="008D2B4C">
            <w:pPr>
              <w:jc w:val="center"/>
              <w:rPr>
                <w:sz w:val="24"/>
                <w:szCs w:val="24"/>
              </w:rPr>
            </w:pPr>
            <w:r w:rsidRPr="00A66CF4">
              <w:rPr>
                <w:sz w:val="24"/>
                <w:szCs w:val="24"/>
              </w:rPr>
              <w:t>1.2.3</w:t>
            </w: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both"/>
            </w:pPr>
            <w:r w:rsidRPr="00FE7655">
              <w:t xml:space="preserve">Повреждение магистрального, разводящего (отопление) трубопровода тепловой сети и вводов в ЦТП оборудования и теплопроводов в ЦТП в период отопительного сезона 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</w:pPr>
          </w:p>
        </w:tc>
      </w:tr>
      <w:tr w:rsidR="006B7305" w:rsidRPr="00A66CF4" w:rsidTr="008D2B4C">
        <w:tc>
          <w:tcPr>
            <w:tcW w:w="809" w:type="dxa"/>
            <w:tcBorders>
              <w:top w:val="nil"/>
              <w:bottom w:val="nil"/>
            </w:tcBorders>
            <w:shd w:val="clear" w:color="auto" w:fill="auto"/>
          </w:tcPr>
          <w:p w:rsidR="006B7305" w:rsidRPr="00A66CF4" w:rsidRDefault="006B7305" w:rsidP="008D2B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both"/>
            </w:pPr>
            <w:r w:rsidRPr="00FE7655">
              <w:t>при положительной температуре наружного воздуха</w:t>
            </w:r>
            <w:r w:rsidRPr="00FE7655">
              <w:br/>
              <w:t>снижение температуры внутри помещений от +12</w:t>
            </w:r>
            <w:proofErr w:type="gramStart"/>
            <w:r w:rsidRPr="00FE7655">
              <w:t xml:space="preserve"> °С</w:t>
            </w:r>
            <w:proofErr w:type="gramEnd"/>
            <w:r w:rsidRPr="00FE7655">
              <w:t xml:space="preserve"> до +10 °С 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в</w:t>
            </w:r>
            <w:r w:rsidRPr="00FE7655">
              <w:t xml:space="preserve"> независимости</w:t>
            </w:r>
            <w:r w:rsidRPr="00FE7655">
              <w:br/>
              <w:t>от времени</w:t>
            </w:r>
          </w:p>
        </w:tc>
      </w:tr>
      <w:tr w:rsidR="006B7305" w:rsidRPr="00A66CF4" w:rsidTr="008D2B4C">
        <w:tc>
          <w:tcPr>
            <w:tcW w:w="809" w:type="dxa"/>
            <w:tcBorders>
              <w:top w:val="nil"/>
              <w:bottom w:val="nil"/>
            </w:tcBorders>
            <w:shd w:val="clear" w:color="auto" w:fill="auto"/>
          </w:tcPr>
          <w:p w:rsidR="006B7305" w:rsidRPr="00A66CF4" w:rsidRDefault="006B7305" w:rsidP="008D2B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both"/>
            </w:pPr>
            <w:r w:rsidRPr="00FE7655">
              <w:t>при температуре наружного воздуха от -0</w:t>
            </w:r>
            <w:proofErr w:type="gramStart"/>
            <w:r w:rsidRPr="00FE7655">
              <w:t>°С</w:t>
            </w:r>
            <w:proofErr w:type="gramEnd"/>
            <w:r w:rsidRPr="00FE7655">
              <w:t xml:space="preserve"> до -5°С 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о</w:t>
            </w:r>
            <w:r w:rsidRPr="00FE7655">
              <w:t>т 8 до 24 часов</w:t>
            </w:r>
          </w:p>
        </w:tc>
      </w:tr>
      <w:tr w:rsidR="006B7305" w:rsidRPr="00A66CF4" w:rsidTr="008D2B4C">
        <w:tc>
          <w:tcPr>
            <w:tcW w:w="809" w:type="dxa"/>
            <w:tcBorders>
              <w:top w:val="nil"/>
              <w:bottom w:val="nil"/>
            </w:tcBorders>
            <w:shd w:val="clear" w:color="auto" w:fill="auto"/>
          </w:tcPr>
          <w:p w:rsidR="006B7305" w:rsidRPr="00A66CF4" w:rsidRDefault="006B7305" w:rsidP="008D2B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ind w:right="-116"/>
              <w:jc w:val="both"/>
            </w:pPr>
            <w:r w:rsidRPr="00FE7655">
              <w:t>при температуре наружного воздуха от -5</w:t>
            </w:r>
            <w:proofErr w:type="gramStart"/>
            <w:r w:rsidRPr="00FE7655">
              <w:t>°С</w:t>
            </w:r>
            <w:proofErr w:type="gramEnd"/>
            <w:r w:rsidRPr="00FE7655">
              <w:t xml:space="preserve"> до -10 °С 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о</w:t>
            </w:r>
            <w:r w:rsidRPr="00FE7655">
              <w:t>т 6 до 24 часов</w:t>
            </w:r>
          </w:p>
        </w:tc>
      </w:tr>
      <w:tr w:rsidR="006B7305" w:rsidRPr="00A66CF4" w:rsidTr="008D2B4C">
        <w:tc>
          <w:tcPr>
            <w:tcW w:w="809" w:type="dxa"/>
            <w:tcBorders>
              <w:top w:val="nil"/>
              <w:bottom w:val="nil"/>
            </w:tcBorders>
            <w:shd w:val="clear" w:color="auto" w:fill="auto"/>
          </w:tcPr>
          <w:p w:rsidR="006B7305" w:rsidRPr="00A66CF4" w:rsidRDefault="006B7305" w:rsidP="008D2B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ind w:right="-116"/>
              <w:jc w:val="both"/>
            </w:pPr>
            <w:r w:rsidRPr="00FE7655">
              <w:t>при температуре наружного воздуха от-10</w:t>
            </w:r>
            <w:proofErr w:type="gramStart"/>
            <w:r w:rsidRPr="00FE7655">
              <w:t>°С</w:t>
            </w:r>
            <w:proofErr w:type="gramEnd"/>
            <w:r w:rsidRPr="00FE7655">
              <w:t xml:space="preserve"> до -15°С 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о</w:t>
            </w:r>
            <w:r w:rsidRPr="00FE7655">
              <w:t>т 4 до 24 часов</w:t>
            </w:r>
          </w:p>
        </w:tc>
      </w:tr>
      <w:tr w:rsidR="006B7305" w:rsidRPr="00A66CF4" w:rsidTr="008D2B4C">
        <w:tc>
          <w:tcPr>
            <w:tcW w:w="809" w:type="dxa"/>
            <w:tcBorders>
              <w:top w:val="nil"/>
            </w:tcBorders>
            <w:shd w:val="clear" w:color="auto" w:fill="auto"/>
          </w:tcPr>
          <w:p w:rsidR="006B7305" w:rsidRPr="00A66CF4" w:rsidRDefault="006B7305" w:rsidP="008D2B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both"/>
            </w:pPr>
            <w:r w:rsidRPr="00FE7655">
              <w:t>при температуре наружного воздуха ниже -15</w:t>
            </w:r>
            <w:proofErr w:type="gramStart"/>
            <w:r w:rsidRPr="00FE7655">
              <w:t>°С</w:t>
            </w:r>
            <w:proofErr w:type="gramEnd"/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о</w:t>
            </w:r>
            <w:r w:rsidRPr="00FE7655">
              <w:t>т 2 до 24 часов</w:t>
            </w:r>
          </w:p>
        </w:tc>
      </w:tr>
      <w:tr w:rsidR="006B7305" w:rsidRPr="00A66CF4" w:rsidTr="008D2B4C">
        <w:tc>
          <w:tcPr>
            <w:tcW w:w="9854" w:type="dxa"/>
            <w:gridSpan w:val="3"/>
            <w:shd w:val="clear" w:color="auto" w:fill="auto"/>
          </w:tcPr>
          <w:p w:rsidR="006B7305" w:rsidRPr="00974353" w:rsidRDefault="006B7305" w:rsidP="008D2B4C">
            <w:pPr>
              <w:jc w:val="center"/>
              <w:rPr>
                <w:sz w:val="24"/>
                <w:szCs w:val="24"/>
              </w:rPr>
            </w:pPr>
            <w:r w:rsidRPr="00974353">
              <w:rPr>
                <w:sz w:val="24"/>
                <w:szCs w:val="24"/>
              </w:rPr>
              <w:t>1.3. Авария</w:t>
            </w:r>
          </w:p>
        </w:tc>
      </w:tr>
      <w:tr w:rsidR="006B7305" w:rsidRPr="00A66CF4" w:rsidTr="00807D79">
        <w:tc>
          <w:tcPr>
            <w:tcW w:w="809" w:type="dxa"/>
            <w:tcBorders>
              <w:bottom w:val="nil"/>
            </w:tcBorders>
            <w:shd w:val="clear" w:color="auto" w:fill="auto"/>
          </w:tcPr>
          <w:p w:rsidR="006B7305" w:rsidRPr="00A66CF4" w:rsidRDefault="006B7305" w:rsidP="008D2B4C">
            <w:pPr>
              <w:jc w:val="center"/>
              <w:rPr>
                <w:sz w:val="24"/>
                <w:szCs w:val="24"/>
              </w:rPr>
            </w:pPr>
            <w:r w:rsidRPr="00A66CF4">
              <w:rPr>
                <w:sz w:val="24"/>
                <w:szCs w:val="24"/>
              </w:rPr>
              <w:t>1.3.1</w:t>
            </w:r>
          </w:p>
        </w:tc>
        <w:tc>
          <w:tcPr>
            <w:tcW w:w="6407" w:type="dxa"/>
            <w:shd w:val="clear" w:color="auto" w:fill="auto"/>
          </w:tcPr>
          <w:p w:rsidR="006B7305" w:rsidRPr="00FE7655" w:rsidRDefault="006B7305" w:rsidP="00807D79">
            <w:pPr>
              <w:pStyle w:val="af0"/>
              <w:ind w:right="-116"/>
            </w:pPr>
            <w:r>
              <w:t xml:space="preserve">Полная </w:t>
            </w:r>
            <w:r w:rsidR="00807D79">
              <w:t xml:space="preserve"> </w:t>
            </w:r>
            <w:r>
              <w:t>остановка</w:t>
            </w:r>
            <w:r w:rsidR="00807D79">
              <w:t xml:space="preserve"> </w:t>
            </w:r>
            <w:r>
              <w:t xml:space="preserve"> </w:t>
            </w:r>
            <w:r w:rsidRPr="00FE7655">
              <w:t>ис</w:t>
            </w:r>
            <w:r>
              <w:t xml:space="preserve">точника </w:t>
            </w:r>
            <w:r w:rsidR="00807D79">
              <w:t xml:space="preserve"> </w:t>
            </w:r>
            <w:r>
              <w:t xml:space="preserve">тепла из-за прекращения </w:t>
            </w:r>
            <w:r w:rsidRPr="00FE7655">
              <w:t xml:space="preserve">подачи электроэнергии, воды, топлива, неправильного </w:t>
            </w:r>
            <w:r>
              <w:t xml:space="preserve">действия защит и </w:t>
            </w:r>
            <w:r w:rsidR="00807D79">
              <w:t xml:space="preserve">  </w:t>
            </w:r>
            <w:r w:rsidRPr="00FE7655">
              <w:t>ав</w:t>
            </w:r>
            <w:r w:rsidR="00807D79">
              <w:t xml:space="preserve">томатики,  полной  остановки  всех  работающих  сетевых </w:t>
            </w:r>
            <w:r w:rsidRPr="00FE7655">
              <w:t xml:space="preserve">насосов </w:t>
            </w:r>
            <w:r w:rsidR="00807D79">
              <w:t xml:space="preserve">     </w:t>
            </w:r>
            <w:r w:rsidRPr="00FE7655">
              <w:t xml:space="preserve">и </w:t>
            </w:r>
            <w:r w:rsidR="00807D79">
              <w:t xml:space="preserve">      </w:t>
            </w:r>
            <w:r w:rsidRPr="00FE7655">
              <w:t>неиспра</w:t>
            </w:r>
            <w:r w:rsidR="00807D79">
              <w:t xml:space="preserve">вности     другого     вспомогательного </w:t>
            </w:r>
            <w:r w:rsidRPr="00FE7655">
              <w:t xml:space="preserve">оборудования по вине обслуживающего персонала, вызвавшие отключение </w:t>
            </w:r>
            <w:r w:rsidR="00807D79">
              <w:t xml:space="preserve">     </w:t>
            </w:r>
            <w:r w:rsidRPr="00FE7655">
              <w:t xml:space="preserve">потребителей </w:t>
            </w:r>
            <w:r w:rsidR="00807D79">
              <w:t xml:space="preserve">    </w:t>
            </w:r>
            <w:r w:rsidRPr="00FE7655">
              <w:t xml:space="preserve">центрального </w:t>
            </w:r>
            <w:r w:rsidR="00807D79">
              <w:t xml:space="preserve">    </w:t>
            </w:r>
            <w:r w:rsidRPr="00FE7655">
              <w:t xml:space="preserve">отопления </w:t>
            </w:r>
            <w:r w:rsidR="00807D79">
              <w:t xml:space="preserve">     </w:t>
            </w:r>
            <w:r w:rsidRPr="00FE7655">
              <w:t>в отопительный сезон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</w:pPr>
          </w:p>
        </w:tc>
      </w:tr>
      <w:tr w:rsidR="006B7305" w:rsidRPr="00A66CF4" w:rsidTr="008D2B4C">
        <w:tc>
          <w:tcPr>
            <w:tcW w:w="809" w:type="dxa"/>
            <w:tcBorders>
              <w:top w:val="nil"/>
              <w:bottom w:val="nil"/>
            </w:tcBorders>
            <w:shd w:val="clear" w:color="auto" w:fill="auto"/>
          </w:tcPr>
          <w:p w:rsidR="006B7305" w:rsidRPr="00A66CF4" w:rsidRDefault="006B7305" w:rsidP="008D2B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</w:pPr>
            <w:r w:rsidRPr="00FE7655">
              <w:t>при температуре наружного воздуха от -0</w:t>
            </w:r>
            <w:proofErr w:type="gramStart"/>
            <w:r w:rsidRPr="00FE7655">
              <w:t>°С</w:t>
            </w:r>
            <w:proofErr w:type="gramEnd"/>
            <w:r w:rsidRPr="00FE7655">
              <w:t xml:space="preserve"> до -5°С 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б</w:t>
            </w:r>
            <w:r w:rsidRPr="00FE7655">
              <w:t>олее 8 часов</w:t>
            </w:r>
          </w:p>
        </w:tc>
      </w:tr>
      <w:tr w:rsidR="006B7305" w:rsidRPr="00A66CF4" w:rsidTr="008D2B4C">
        <w:tc>
          <w:tcPr>
            <w:tcW w:w="809" w:type="dxa"/>
            <w:tcBorders>
              <w:top w:val="nil"/>
              <w:bottom w:val="nil"/>
            </w:tcBorders>
            <w:shd w:val="clear" w:color="auto" w:fill="auto"/>
          </w:tcPr>
          <w:p w:rsidR="006B7305" w:rsidRPr="00A66CF4" w:rsidRDefault="006B7305" w:rsidP="008D2B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ind w:right="-116"/>
            </w:pPr>
            <w:r w:rsidRPr="00FE7655">
              <w:t>при температуре наружного воздуха от -5</w:t>
            </w:r>
            <w:proofErr w:type="gramStart"/>
            <w:r w:rsidRPr="00FE7655">
              <w:t>°С</w:t>
            </w:r>
            <w:proofErr w:type="gramEnd"/>
            <w:r w:rsidRPr="00FE7655">
              <w:t xml:space="preserve"> до -10°С 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б</w:t>
            </w:r>
            <w:r w:rsidRPr="00FE7655">
              <w:t>олее 6 часов</w:t>
            </w:r>
          </w:p>
        </w:tc>
      </w:tr>
      <w:tr w:rsidR="006B7305" w:rsidRPr="00A66CF4" w:rsidTr="008D2B4C">
        <w:tc>
          <w:tcPr>
            <w:tcW w:w="809" w:type="dxa"/>
            <w:tcBorders>
              <w:top w:val="nil"/>
              <w:bottom w:val="nil"/>
            </w:tcBorders>
            <w:shd w:val="clear" w:color="auto" w:fill="auto"/>
          </w:tcPr>
          <w:p w:rsidR="006B7305" w:rsidRPr="00A66CF4" w:rsidRDefault="006B7305" w:rsidP="008D2B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ind w:right="-257"/>
            </w:pPr>
            <w:r w:rsidRPr="00FE7655">
              <w:t>при температуре наружного воздуха от -10</w:t>
            </w:r>
            <w:proofErr w:type="gramStart"/>
            <w:r w:rsidRPr="00FE7655">
              <w:t>°С</w:t>
            </w:r>
            <w:proofErr w:type="gramEnd"/>
            <w:r w:rsidRPr="00FE7655">
              <w:t xml:space="preserve"> до -15°С 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б</w:t>
            </w:r>
            <w:r w:rsidRPr="00FE7655">
              <w:t>олее 4 часов</w:t>
            </w:r>
          </w:p>
        </w:tc>
      </w:tr>
      <w:tr w:rsidR="006B7305" w:rsidRPr="00A66CF4" w:rsidTr="008D2B4C">
        <w:tc>
          <w:tcPr>
            <w:tcW w:w="809" w:type="dxa"/>
            <w:tcBorders>
              <w:top w:val="nil"/>
            </w:tcBorders>
            <w:shd w:val="clear" w:color="auto" w:fill="auto"/>
          </w:tcPr>
          <w:p w:rsidR="006B7305" w:rsidRPr="00A66CF4" w:rsidRDefault="006B7305" w:rsidP="008D2B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ind w:right="-257"/>
            </w:pPr>
            <w:r w:rsidRPr="00FE7655">
              <w:t>при температуре наружного воздуха ниже -15</w:t>
            </w:r>
            <w:proofErr w:type="gramStart"/>
            <w:r w:rsidRPr="00FE7655">
              <w:t>°С</w:t>
            </w:r>
            <w:proofErr w:type="gramEnd"/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б</w:t>
            </w:r>
            <w:r w:rsidRPr="00FE7655">
              <w:t>олее 2 часов</w:t>
            </w:r>
          </w:p>
        </w:tc>
      </w:tr>
      <w:tr w:rsidR="006B7305" w:rsidRPr="00A66CF4" w:rsidTr="008D2B4C">
        <w:tc>
          <w:tcPr>
            <w:tcW w:w="809" w:type="dxa"/>
            <w:shd w:val="clear" w:color="auto" w:fill="auto"/>
          </w:tcPr>
          <w:p w:rsidR="006B7305" w:rsidRPr="00A66CF4" w:rsidRDefault="006B7305" w:rsidP="008D2B4C">
            <w:pPr>
              <w:jc w:val="center"/>
              <w:rPr>
                <w:sz w:val="24"/>
                <w:szCs w:val="24"/>
              </w:rPr>
            </w:pPr>
            <w:r w:rsidRPr="00A66CF4">
              <w:rPr>
                <w:sz w:val="24"/>
                <w:szCs w:val="24"/>
              </w:rPr>
              <w:t>1.3.2</w:t>
            </w: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both"/>
            </w:pPr>
            <w:r w:rsidRPr="00FE7655">
              <w:t>Нарушение температурного и гидравлического режимов работ источников тепла в отопительный сезон при работающих сетевых насосах, вызвавшее ограничение расхода теплоносителя на 25% и более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б</w:t>
            </w:r>
            <w:r w:rsidRPr="00FE7655">
              <w:t>олее 24 часов</w:t>
            </w:r>
          </w:p>
        </w:tc>
      </w:tr>
      <w:tr w:rsidR="006B7305" w:rsidRPr="00A66CF4" w:rsidTr="008D2B4C">
        <w:tc>
          <w:tcPr>
            <w:tcW w:w="809" w:type="dxa"/>
            <w:tcBorders>
              <w:bottom w:val="nil"/>
            </w:tcBorders>
            <w:shd w:val="clear" w:color="auto" w:fill="auto"/>
          </w:tcPr>
          <w:p w:rsidR="006B7305" w:rsidRPr="00A66CF4" w:rsidRDefault="006B7305" w:rsidP="008D2B4C">
            <w:pPr>
              <w:jc w:val="center"/>
              <w:rPr>
                <w:sz w:val="24"/>
                <w:szCs w:val="24"/>
              </w:rPr>
            </w:pPr>
            <w:r w:rsidRPr="00A66CF4">
              <w:rPr>
                <w:sz w:val="24"/>
                <w:szCs w:val="24"/>
              </w:rPr>
              <w:t>1.3.3</w:t>
            </w: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both"/>
            </w:pPr>
            <w:r w:rsidRPr="00FE7655">
              <w:t xml:space="preserve">Повреждение магистрального, разводящего (отопление) трубопровода тепловой сети и вводов в ЦТП оборудования и теплопроводов в ЦТП в период отопительного сезона, если это приведет к отключению центрального отопления потребителей: 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</w:pPr>
          </w:p>
        </w:tc>
      </w:tr>
      <w:tr w:rsidR="006B7305" w:rsidRPr="00A66CF4" w:rsidTr="008D2B4C">
        <w:trPr>
          <w:trHeight w:val="709"/>
        </w:trPr>
        <w:tc>
          <w:tcPr>
            <w:tcW w:w="809" w:type="dxa"/>
            <w:tcBorders>
              <w:top w:val="nil"/>
              <w:bottom w:val="nil"/>
            </w:tcBorders>
            <w:shd w:val="clear" w:color="auto" w:fill="auto"/>
          </w:tcPr>
          <w:p w:rsidR="006B7305" w:rsidRPr="00A66CF4" w:rsidRDefault="006B7305" w:rsidP="008D2B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both"/>
            </w:pPr>
            <w:r w:rsidRPr="00FE7655">
              <w:t>при положительной температуре наружного воздуха, снижение температуры внутри помещений от +10</w:t>
            </w:r>
            <w:proofErr w:type="gramStart"/>
            <w:r w:rsidRPr="00FE7655">
              <w:t xml:space="preserve"> °С</w:t>
            </w:r>
            <w:proofErr w:type="gramEnd"/>
            <w:r w:rsidRPr="00FE7655">
              <w:t xml:space="preserve"> до +8 °С 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в</w:t>
            </w:r>
            <w:r w:rsidRPr="00FE7655">
              <w:t xml:space="preserve"> независимости</w:t>
            </w:r>
            <w:r w:rsidRPr="00FE7655">
              <w:br/>
              <w:t>от времени</w:t>
            </w:r>
          </w:p>
        </w:tc>
      </w:tr>
      <w:tr w:rsidR="006B7305" w:rsidRPr="00A66CF4" w:rsidTr="008D2B4C">
        <w:tc>
          <w:tcPr>
            <w:tcW w:w="809" w:type="dxa"/>
            <w:tcBorders>
              <w:top w:val="nil"/>
              <w:bottom w:val="nil"/>
            </w:tcBorders>
            <w:shd w:val="clear" w:color="auto" w:fill="auto"/>
          </w:tcPr>
          <w:p w:rsidR="006B7305" w:rsidRPr="00A66CF4" w:rsidRDefault="006B7305" w:rsidP="008D2B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both"/>
            </w:pPr>
            <w:r w:rsidRPr="00FE7655">
              <w:t>при температуре наружного воздуха от -0</w:t>
            </w:r>
            <w:proofErr w:type="gramStart"/>
            <w:r w:rsidRPr="00FE7655">
              <w:t>°С</w:t>
            </w:r>
            <w:proofErr w:type="gramEnd"/>
            <w:r w:rsidRPr="00FE7655">
              <w:t xml:space="preserve"> до -5°С 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б</w:t>
            </w:r>
            <w:r w:rsidRPr="00FE7655">
              <w:t>олее 24 часов</w:t>
            </w:r>
          </w:p>
        </w:tc>
      </w:tr>
      <w:tr w:rsidR="006B7305" w:rsidRPr="00A66CF4" w:rsidTr="008D2B4C">
        <w:tc>
          <w:tcPr>
            <w:tcW w:w="809" w:type="dxa"/>
            <w:tcBorders>
              <w:top w:val="nil"/>
              <w:bottom w:val="nil"/>
            </w:tcBorders>
            <w:shd w:val="clear" w:color="auto" w:fill="auto"/>
          </w:tcPr>
          <w:p w:rsidR="006B7305" w:rsidRPr="00A66CF4" w:rsidRDefault="006B7305" w:rsidP="008D2B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ind w:right="-116"/>
              <w:jc w:val="both"/>
            </w:pPr>
            <w:r w:rsidRPr="00FE7655">
              <w:t>при температуре наружного воздуха от -5</w:t>
            </w:r>
            <w:proofErr w:type="gramStart"/>
            <w:r w:rsidRPr="00FE7655">
              <w:t>°С</w:t>
            </w:r>
            <w:proofErr w:type="gramEnd"/>
            <w:r w:rsidRPr="00FE7655">
              <w:t xml:space="preserve"> до -10°С 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б</w:t>
            </w:r>
            <w:r w:rsidRPr="00FE7655">
              <w:t>олее 24 часов</w:t>
            </w:r>
          </w:p>
        </w:tc>
      </w:tr>
      <w:tr w:rsidR="006B7305" w:rsidRPr="00A66CF4" w:rsidTr="008D2B4C">
        <w:tc>
          <w:tcPr>
            <w:tcW w:w="809" w:type="dxa"/>
            <w:tcBorders>
              <w:top w:val="nil"/>
              <w:bottom w:val="nil"/>
            </w:tcBorders>
            <w:shd w:val="clear" w:color="auto" w:fill="auto"/>
          </w:tcPr>
          <w:p w:rsidR="006B7305" w:rsidRPr="00A66CF4" w:rsidRDefault="006B7305" w:rsidP="008D2B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ind w:right="-257"/>
              <w:jc w:val="both"/>
            </w:pPr>
            <w:r w:rsidRPr="00FE7655">
              <w:t>при температуре наружного воздуха от-10</w:t>
            </w:r>
            <w:proofErr w:type="gramStart"/>
            <w:r w:rsidRPr="00FE7655">
              <w:t>°С</w:t>
            </w:r>
            <w:proofErr w:type="gramEnd"/>
            <w:r w:rsidRPr="00FE7655">
              <w:t xml:space="preserve"> до -15°С 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б</w:t>
            </w:r>
            <w:r w:rsidRPr="00FE7655">
              <w:t>олее 24 часов</w:t>
            </w:r>
          </w:p>
        </w:tc>
      </w:tr>
      <w:tr w:rsidR="006B7305" w:rsidRPr="00A66CF4" w:rsidTr="008D2B4C">
        <w:tc>
          <w:tcPr>
            <w:tcW w:w="809" w:type="dxa"/>
            <w:tcBorders>
              <w:top w:val="nil"/>
            </w:tcBorders>
            <w:shd w:val="clear" w:color="auto" w:fill="auto"/>
          </w:tcPr>
          <w:p w:rsidR="006B7305" w:rsidRPr="00A66CF4" w:rsidRDefault="006B7305" w:rsidP="008D2B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both"/>
            </w:pPr>
            <w:r w:rsidRPr="00FE7655">
              <w:t>при температуре наружного воздуха ниже -15</w:t>
            </w:r>
            <w:proofErr w:type="gramStart"/>
            <w:r w:rsidRPr="00FE7655">
              <w:t>°С</w:t>
            </w:r>
            <w:proofErr w:type="gramEnd"/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б</w:t>
            </w:r>
            <w:r w:rsidRPr="00FE7655">
              <w:t>олее 24 часов</w:t>
            </w:r>
          </w:p>
        </w:tc>
      </w:tr>
      <w:tr w:rsidR="006B7305" w:rsidRPr="00A66CF4" w:rsidTr="008D2B4C">
        <w:tc>
          <w:tcPr>
            <w:tcW w:w="9854" w:type="dxa"/>
            <w:gridSpan w:val="3"/>
            <w:shd w:val="clear" w:color="auto" w:fill="auto"/>
          </w:tcPr>
          <w:p w:rsidR="006B7305" w:rsidRPr="00850E6F" w:rsidRDefault="006B7305" w:rsidP="008D2B4C">
            <w:pPr>
              <w:pStyle w:val="af0"/>
              <w:jc w:val="center"/>
            </w:pPr>
            <w:r w:rsidRPr="00850E6F">
              <w:t>2. Система горячего водоснабжения</w:t>
            </w:r>
          </w:p>
        </w:tc>
      </w:tr>
      <w:tr w:rsidR="006B7305" w:rsidRPr="00A66CF4" w:rsidTr="008D2B4C">
        <w:tc>
          <w:tcPr>
            <w:tcW w:w="9854" w:type="dxa"/>
            <w:gridSpan w:val="3"/>
            <w:shd w:val="clear" w:color="auto" w:fill="auto"/>
          </w:tcPr>
          <w:p w:rsidR="006B7305" w:rsidRPr="00974353" w:rsidRDefault="006B7305" w:rsidP="008D2B4C">
            <w:pPr>
              <w:pStyle w:val="af0"/>
              <w:jc w:val="center"/>
            </w:pPr>
            <w:r w:rsidRPr="00974353">
              <w:t>2.1. Технологический отказ</w:t>
            </w:r>
          </w:p>
        </w:tc>
      </w:tr>
      <w:tr w:rsidR="006B7305" w:rsidRPr="00FE7655" w:rsidTr="008D2B4C">
        <w:tc>
          <w:tcPr>
            <w:tcW w:w="809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2.</w:t>
            </w:r>
            <w:r w:rsidRPr="00FE7655">
              <w:t>1.</w:t>
            </w:r>
            <w:r>
              <w:t>1</w:t>
            </w: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</w:pPr>
            <w:r w:rsidRPr="00FE7655">
              <w:t>Прекращение подачи горячего водоснабжения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д</w:t>
            </w:r>
            <w:r w:rsidRPr="00FE7655">
              <w:t>о 24 часов</w:t>
            </w:r>
          </w:p>
        </w:tc>
      </w:tr>
      <w:tr w:rsidR="006B7305" w:rsidRPr="00A66CF4" w:rsidTr="008D2B4C">
        <w:tc>
          <w:tcPr>
            <w:tcW w:w="9854" w:type="dxa"/>
            <w:gridSpan w:val="3"/>
            <w:shd w:val="clear" w:color="auto" w:fill="auto"/>
          </w:tcPr>
          <w:p w:rsidR="006B7305" w:rsidRPr="00974353" w:rsidRDefault="006B7305" w:rsidP="008D2B4C">
            <w:pPr>
              <w:pStyle w:val="af0"/>
              <w:jc w:val="center"/>
            </w:pPr>
            <w:r w:rsidRPr="00974353">
              <w:t>2.2. Инцидент</w:t>
            </w:r>
          </w:p>
        </w:tc>
      </w:tr>
      <w:tr w:rsidR="006B7305" w:rsidRPr="00FE7655" w:rsidTr="008D2B4C">
        <w:tc>
          <w:tcPr>
            <w:tcW w:w="809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2.</w:t>
            </w:r>
            <w:r w:rsidRPr="00FE7655">
              <w:t>1.</w:t>
            </w:r>
            <w:r>
              <w:t>2</w:t>
            </w: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ind w:right="-89"/>
            </w:pPr>
            <w:r w:rsidRPr="00FE7655">
              <w:t>Прекращение подачи горячего водоснабжения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ind w:right="-90"/>
              <w:jc w:val="center"/>
            </w:pPr>
            <w:r>
              <w:t>о</w:t>
            </w:r>
            <w:r w:rsidRPr="00FE7655">
              <w:t>т 24 до 36 часов</w:t>
            </w:r>
          </w:p>
        </w:tc>
      </w:tr>
      <w:tr w:rsidR="006B7305" w:rsidRPr="00A66CF4" w:rsidTr="008D2B4C">
        <w:tc>
          <w:tcPr>
            <w:tcW w:w="9854" w:type="dxa"/>
            <w:gridSpan w:val="3"/>
            <w:shd w:val="clear" w:color="auto" w:fill="auto"/>
          </w:tcPr>
          <w:p w:rsidR="006B7305" w:rsidRPr="00974353" w:rsidRDefault="006B7305" w:rsidP="008D2B4C">
            <w:pPr>
              <w:pStyle w:val="af0"/>
              <w:jc w:val="center"/>
            </w:pPr>
            <w:r w:rsidRPr="00974353">
              <w:t>2.3. Авария</w:t>
            </w:r>
          </w:p>
        </w:tc>
      </w:tr>
      <w:tr w:rsidR="006B7305" w:rsidRPr="00FE7655" w:rsidTr="008D2B4C">
        <w:tc>
          <w:tcPr>
            <w:tcW w:w="809" w:type="dxa"/>
            <w:shd w:val="clear" w:color="auto" w:fill="auto"/>
          </w:tcPr>
          <w:p w:rsidR="006B7305" w:rsidRPr="00A66CF4" w:rsidRDefault="006B7305" w:rsidP="008D2B4C">
            <w:pPr>
              <w:jc w:val="center"/>
              <w:rPr>
                <w:sz w:val="24"/>
                <w:szCs w:val="24"/>
              </w:rPr>
            </w:pPr>
            <w:r w:rsidRPr="00A66CF4">
              <w:rPr>
                <w:sz w:val="24"/>
                <w:szCs w:val="24"/>
              </w:rPr>
              <w:t>2.1.3</w:t>
            </w: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ind w:right="-89"/>
            </w:pPr>
            <w:r w:rsidRPr="00FE7655">
              <w:t>Прекращение подачи горячего водоснабжения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ind w:right="-90"/>
              <w:jc w:val="center"/>
            </w:pPr>
            <w:r>
              <w:t>б</w:t>
            </w:r>
            <w:r w:rsidRPr="00FE7655">
              <w:t>олее 36 часов</w:t>
            </w:r>
          </w:p>
        </w:tc>
      </w:tr>
      <w:tr w:rsidR="006B7305" w:rsidRPr="00A66CF4" w:rsidTr="008D2B4C">
        <w:tc>
          <w:tcPr>
            <w:tcW w:w="9854" w:type="dxa"/>
            <w:gridSpan w:val="3"/>
            <w:shd w:val="clear" w:color="auto" w:fill="auto"/>
          </w:tcPr>
          <w:p w:rsidR="006B7305" w:rsidRPr="00850E6F" w:rsidRDefault="006B7305" w:rsidP="008D2B4C">
            <w:pPr>
              <w:pStyle w:val="af0"/>
              <w:jc w:val="center"/>
              <w:rPr>
                <w:b/>
              </w:rPr>
            </w:pPr>
            <w:r w:rsidRPr="00850E6F">
              <w:t>3. Система холодного водоснабжения</w:t>
            </w:r>
          </w:p>
        </w:tc>
      </w:tr>
      <w:tr w:rsidR="006B7305" w:rsidRPr="00A66CF4" w:rsidTr="008D2B4C">
        <w:tc>
          <w:tcPr>
            <w:tcW w:w="9854" w:type="dxa"/>
            <w:gridSpan w:val="3"/>
            <w:shd w:val="clear" w:color="auto" w:fill="auto"/>
          </w:tcPr>
          <w:p w:rsidR="006B7305" w:rsidRPr="00CE10DD" w:rsidRDefault="006B7305" w:rsidP="008D2B4C">
            <w:pPr>
              <w:pStyle w:val="af0"/>
              <w:jc w:val="center"/>
            </w:pPr>
            <w:r w:rsidRPr="00CE10DD">
              <w:t>3.1. Технологический отказ</w:t>
            </w:r>
          </w:p>
        </w:tc>
      </w:tr>
      <w:tr w:rsidR="006B7305" w:rsidRPr="00FE7655" w:rsidTr="008D2B4C">
        <w:tc>
          <w:tcPr>
            <w:tcW w:w="809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3.</w:t>
            </w:r>
            <w:r w:rsidRPr="00FE7655">
              <w:t>1.</w:t>
            </w:r>
            <w:r>
              <w:t>1</w:t>
            </w: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</w:pPr>
            <w:r w:rsidRPr="00FE7655">
              <w:t xml:space="preserve">При аварийном отключении водоснабжения домов: </w:t>
            </w:r>
            <w:r w:rsidRPr="00FE7655">
              <w:br/>
              <w:t xml:space="preserve">менее трех жилых домов 9-этажной застройки; </w:t>
            </w:r>
            <w:r w:rsidRPr="00FE7655">
              <w:br/>
              <w:t xml:space="preserve">менее пяти жилых домов 5-этажной застройки; </w:t>
            </w:r>
            <w:r w:rsidRPr="00FE7655">
              <w:br/>
              <w:t xml:space="preserve">менее семи жилых домов 2 - 4-этажной застройки 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д</w:t>
            </w:r>
            <w:r w:rsidRPr="00FE7655">
              <w:t>о 24 часов</w:t>
            </w:r>
          </w:p>
        </w:tc>
      </w:tr>
      <w:tr w:rsidR="006B7305" w:rsidRPr="00FE7655" w:rsidTr="008D2B4C">
        <w:tc>
          <w:tcPr>
            <w:tcW w:w="809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3.1.</w:t>
            </w:r>
            <w:r w:rsidRPr="00FE7655">
              <w:t>2</w:t>
            </w: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both"/>
            </w:pPr>
            <w:r w:rsidRPr="00FE7655">
              <w:t xml:space="preserve">Отключение водоснабжения частных жилых застроек в количестве до 20 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д</w:t>
            </w:r>
            <w:r w:rsidRPr="00FE7655">
              <w:t>о 24 часов</w:t>
            </w:r>
          </w:p>
        </w:tc>
      </w:tr>
      <w:tr w:rsidR="006B7305" w:rsidRPr="00A66CF4" w:rsidTr="008D2B4C">
        <w:tc>
          <w:tcPr>
            <w:tcW w:w="9854" w:type="dxa"/>
            <w:gridSpan w:val="3"/>
            <w:shd w:val="clear" w:color="auto" w:fill="auto"/>
          </w:tcPr>
          <w:p w:rsidR="006B7305" w:rsidRPr="00CE10DD" w:rsidRDefault="006B7305" w:rsidP="008D2B4C">
            <w:pPr>
              <w:pStyle w:val="af0"/>
              <w:jc w:val="center"/>
            </w:pPr>
            <w:r w:rsidRPr="00CE10DD">
              <w:t>3.2. Инцидент</w:t>
            </w:r>
          </w:p>
        </w:tc>
      </w:tr>
      <w:tr w:rsidR="006B7305" w:rsidRPr="00FE7655" w:rsidTr="008D2B4C">
        <w:tc>
          <w:tcPr>
            <w:tcW w:w="809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3.2.</w:t>
            </w:r>
            <w:r w:rsidRPr="00FE7655">
              <w:t>1</w:t>
            </w: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</w:pPr>
            <w:r w:rsidRPr="00FE7655">
              <w:t xml:space="preserve">При аварийном отключении водоснабжения домов: </w:t>
            </w:r>
            <w:r w:rsidRPr="00FE7655">
              <w:br/>
              <w:t xml:space="preserve">трех и более жилых домов 9-этажной застройки; </w:t>
            </w:r>
            <w:r w:rsidRPr="00FE7655">
              <w:br/>
              <w:t xml:space="preserve">пяти и более жилых домов 5-этажной застройки; </w:t>
            </w:r>
            <w:r w:rsidRPr="00FE7655">
              <w:br/>
              <w:t xml:space="preserve">семи и более жилых домов 2 - 4-этажной застройки. </w:t>
            </w:r>
            <w:r w:rsidRPr="00FE7655">
              <w:br/>
              <w:t xml:space="preserve">Отключение </w:t>
            </w:r>
            <w:r>
              <w:t xml:space="preserve">     </w:t>
            </w:r>
            <w:r w:rsidRPr="00FE7655">
              <w:t xml:space="preserve">водоснабжения </w:t>
            </w:r>
            <w:r>
              <w:t xml:space="preserve">    </w:t>
            </w:r>
            <w:r w:rsidRPr="00FE7655">
              <w:t xml:space="preserve">частных </w:t>
            </w:r>
            <w:r>
              <w:t xml:space="preserve">  </w:t>
            </w:r>
            <w:r w:rsidRPr="00FE7655">
              <w:t xml:space="preserve">жилых </w:t>
            </w:r>
            <w:r>
              <w:t xml:space="preserve">   </w:t>
            </w:r>
            <w:r w:rsidRPr="00FE7655">
              <w:t xml:space="preserve">застроек </w:t>
            </w:r>
            <w:r>
              <w:t xml:space="preserve">   </w:t>
            </w:r>
            <w:r w:rsidRPr="00FE7655">
              <w:t xml:space="preserve">в количестве от 20 до 100 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д</w:t>
            </w:r>
            <w:r w:rsidRPr="00FE7655">
              <w:t>о 24 часов</w:t>
            </w:r>
          </w:p>
        </w:tc>
      </w:tr>
      <w:tr w:rsidR="006B7305" w:rsidRPr="00A66CF4" w:rsidTr="008D2B4C">
        <w:tc>
          <w:tcPr>
            <w:tcW w:w="9854" w:type="dxa"/>
            <w:gridSpan w:val="3"/>
            <w:shd w:val="clear" w:color="auto" w:fill="auto"/>
          </w:tcPr>
          <w:p w:rsidR="006B7305" w:rsidRPr="00CE10DD" w:rsidRDefault="006B7305" w:rsidP="008D2B4C">
            <w:pPr>
              <w:pStyle w:val="af0"/>
              <w:jc w:val="center"/>
            </w:pPr>
            <w:r w:rsidRPr="00CE10DD">
              <w:t>3.3. Авария</w:t>
            </w:r>
          </w:p>
        </w:tc>
      </w:tr>
      <w:tr w:rsidR="006B7305" w:rsidRPr="00FE7655" w:rsidTr="008D2B4C">
        <w:tc>
          <w:tcPr>
            <w:tcW w:w="809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3.3.1</w:t>
            </w: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</w:pPr>
            <w:r w:rsidRPr="00FE7655">
              <w:t xml:space="preserve">При аварийном отключении водоснабжения домов: </w:t>
            </w:r>
            <w:r w:rsidRPr="00FE7655">
              <w:br/>
              <w:t xml:space="preserve">трех и более жилых домов 9-этажной застройки; </w:t>
            </w:r>
            <w:r w:rsidRPr="00FE7655">
              <w:br/>
              <w:t xml:space="preserve">пяти и более жилых домов 5-этажной застройки; </w:t>
            </w:r>
            <w:r w:rsidRPr="00FE7655">
              <w:br/>
              <w:t xml:space="preserve">семи и более жилых домов 2 - 4-этажной застройки. </w:t>
            </w:r>
            <w:r w:rsidRPr="00FE7655">
              <w:br/>
              <w:t xml:space="preserve">Отключение </w:t>
            </w:r>
            <w:r>
              <w:t xml:space="preserve">    </w:t>
            </w:r>
            <w:r w:rsidRPr="00FE7655">
              <w:t>водоснабжения</w:t>
            </w:r>
            <w:r>
              <w:t xml:space="preserve">    </w:t>
            </w:r>
            <w:r w:rsidRPr="00FE7655">
              <w:t xml:space="preserve"> частных</w:t>
            </w:r>
            <w:r>
              <w:t xml:space="preserve">    </w:t>
            </w:r>
            <w:r w:rsidRPr="00FE7655">
              <w:t xml:space="preserve"> жилых </w:t>
            </w:r>
            <w:r>
              <w:t xml:space="preserve">   </w:t>
            </w:r>
            <w:r w:rsidRPr="00FE7655">
              <w:t xml:space="preserve">застроек </w:t>
            </w:r>
            <w:r>
              <w:t xml:space="preserve">  </w:t>
            </w:r>
            <w:r w:rsidRPr="00FE7655">
              <w:t xml:space="preserve">в количестве от 20 до 100 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б</w:t>
            </w:r>
            <w:r w:rsidRPr="00FE7655">
              <w:t>олее 24 часов</w:t>
            </w:r>
          </w:p>
        </w:tc>
      </w:tr>
      <w:tr w:rsidR="006B7305" w:rsidRPr="00A66CF4" w:rsidTr="008D2B4C">
        <w:tc>
          <w:tcPr>
            <w:tcW w:w="9854" w:type="dxa"/>
            <w:gridSpan w:val="3"/>
            <w:shd w:val="clear" w:color="auto" w:fill="auto"/>
          </w:tcPr>
          <w:p w:rsidR="006B7305" w:rsidRPr="00850E6F" w:rsidRDefault="006B7305" w:rsidP="008D2B4C">
            <w:pPr>
              <w:pStyle w:val="af0"/>
              <w:jc w:val="center"/>
              <w:rPr>
                <w:b/>
              </w:rPr>
            </w:pPr>
            <w:r w:rsidRPr="00850E6F">
              <w:t>4. Система канализации</w:t>
            </w:r>
          </w:p>
        </w:tc>
      </w:tr>
      <w:tr w:rsidR="006B7305" w:rsidRPr="00A66CF4" w:rsidTr="008D2B4C">
        <w:tc>
          <w:tcPr>
            <w:tcW w:w="9854" w:type="dxa"/>
            <w:gridSpan w:val="3"/>
            <w:shd w:val="clear" w:color="auto" w:fill="auto"/>
          </w:tcPr>
          <w:p w:rsidR="006B7305" w:rsidRPr="00E46905" w:rsidRDefault="006B7305" w:rsidP="008D2B4C">
            <w:pPr>
              <w:pStyle w:val="af0"/>
              <w:jc w:val="center"/>
            </w:pPr>
            <w:r w:rsidRPr="00E46905">
              <w:t>4.1. Инцидент</w:t>
            </w:r>
          </w:p>
        </w:tc>
      </w:tr>
      <w:tr w:rsidR="006B7305" w:rsidRPr="00FE7655" w:rsidTr="008D2B4C">
        <w:tc>
          <w:tcPr>
            <w:tcW w:w="809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4.1.</w:t>
            </w:r>
            <w:r w:rsidRPr="00FE7655">
              <w:t>1</w:t>
            </w: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both"/>
            </w:pPr>
            <w:r w:rsidRPr="00FE7655">
              <w:t xml:space="preserve">Внезапное разрушение труб и сооружений или их закупорка с прекращением отведения сточных вод и </w:t>
            </w:r>
            <w:proofErr w:type="spellStart"/>
            <w:r w:rsidRPr="00FE7655">
              <w:t>изливом</w:t>
            </w:r>
            <w:proofErr w:type="spellEnd"/>
            <w:r w:rsidRPr="00FE7655">
              <w:t xml:space="preserve"> их на территорию 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 w:rsidRPr="00FE7655">
              <w:t>В независимости</w:t>
            </w:r>
            <w:r w:rsidRPr="00FE7655">
              <w:br/>
              <w:t>от времени</w:t>
            </w:r>
          </w:p>
        </w:tc>
      </w:tr>
      <w:tr w:rsidR="006B7305" w:rsidRPr="00A66CF4" w:rsidTr="008D2B4C">
        <w:tc>
          <w:tcPr>
            <w:tcW w:w="9854" w:type="dxa"/>
            <w:gridSpan w:val="3"/>
            <w:shd w:val="clear" w:color="auto" w:fill="auto"/>
          </w:tcPr>
          <w:p w:rsidR="006B7305" w:rsidRPr="00850E6F" w:rsidRDefault="006B7305" w:rsidP="008D2B4C">
            <w:pPr>
              <w:pStyle w:val="af0"/>
              <w:jc w:val="center"/>
              <w:rPr>
                <w:b/>
              </w:rPr>
            </w:pPr>
            <w:r w:rsidRPr="00850E6F">
              <w:t>5. Система энергоснабжения</w:t>
            </w:r>
            <w:r w:rsidRPr="00850E6F">
              <w:rPr>
                <w:b/>
              </w:rPr>
              <w:t xml:space="preserve"> </w:t>
            </w:r>
          </w:p>
        </w:tc>
      </w:tr>
      <w:tr w:rsidR="006B7305" w:rsidRPr="00A66CF4" w:rsidTr="008D2B4C">
        <w:tc>
          <w:tcPr>
            <w:tcW w:w="9854" w:type="dxa"/>
            <w:gridSpan w:val="3"/>
            <w:shd w:val="clear" w:color="auto" w:fill="auto"/>
          </w:tcPr>
          <w:p w:rsidR="006B7305" w:rsidRPr="00E46905" w:rsidRDefault="006B7305" w:rsidP="008D2B4C">
            <w:pPr>
              <w:pStyle w:val="af0"/>
              <w:jc w:val="center"/>
            </w:pPr>
            <w:r w:rsidRPr="00E46905">
              <w:t>5.1. Технологический отказ</w:t>
            </w:r>
          </w:p>
        </w:tc>
      </w:tr>
      <w:tr w:rsidR="006B7305" w:rsidRPr="00FE7655" w:rsidTr="008D2B4C">
        <w:tc>
          <w:tcPr>
            <w:tcW w:w="809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5.</w:t>
            </w:r>
            <w:r w:rsidRPr="00FE7655">
              <w:t>1.</w:t>
            </w:r>
            <w:r>
              <w:t>1</w:t>
            </w: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both"/>
            </w:pPr>
            <w:r w:rsidRPr="00FE7655">
              <w:t>Перерыв электроснабжения потребителей</w:t>
            </w:r>
            <w:r>
              <w:t>, питающихся от одного и более фидеров 0,4</w:t>
            </w:r>
            <w:r w:rsidRPr="00FE7655">
              <w:t>кВ трансформаторной подстанции (ТП)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 w:rsidRPr="00FE7655">
              <w:t>До 3 часов</w:t>
            </w:r>
          </w:p>
        </w:tc>
      </w:tr>
      <w:tr w:rsidR="006B7305" w:rsidRPr="00A66CF4" w:rsidTr="008D2B4C">
        <w:tc>
          <w:tcPr>
            <w:tcW w:w="9854" w:type="dxa"/>
            <w:gridSpan w:val="3"/>
            <w:shd w:val="clear" w:color="auto" w:fill="auto"/>
          </w:tcPr>
          <w:p w:rsidR="006B7305" w:rsidRPr="00E46905" w:rsidRDefault="006B7305" w:rsidP="008D2B4C">
            <w:pPr>
              <w:pStyle w:val="af0"/>
              <w:jc w:val="center"/>
            </w:pPr>
            <w:r w:rsidRPr="00E46905">
              <w:t>5.2. Инцидент</w:t>
            </w:r>
          </w:p>
        </w:tc>
      </w:tr>
      <w:tr w:rsidR="006B7305" w:rsidRPr="00FE7655" w:rsidTr="008D2B4C">
        <w:tc>
          <w:tcPr>
            <w:tcW w:w="809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5.2.</w:t>
            </w:r>
            <w:r w:rsidRPr="00FE7655">
              <w:t>1</w:t>
            </w: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both"/>
            </w:pPr>
            <w:r w:rsidRPr="00FE7655">
              <w:t xml:space="preserve">Внеплановый перерыв электроснабжения потребителей 1-й категории на время более срабатывания АПВ или АВР РСО 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 w:rsidRPr="00FE7655">
              <w:t>Менее 10 часов</w:t>
            </w:r>
          </w:p>
        </w:tc>
      </w:tr>
      <w:tr w:rsidR="006B7305" w:rsidRPr="00FE7655" w:rsidTr="008D2B4C">
        <w:trPr>
          <w:trHeight w:val="639"/>
        </w:trPr>
        <w:tc>
          <w:tcPr>
            <w:tcW w:w="809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5.</w:t>
            </w:r>
            <w:r w:rsidRPr="00FE7655">
              <w:t>2.</w:t>
            </w:r>
            <w:r>
              <w:t>2</w:t>
            </w: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both"/>
            </w:pPr>
            <w:r w:rsidRPr="00FE7655">
              <w:t xml:space="preserve">Внеплановый перерыв электроснабжения потребителей 2-й категории 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 w:rsidRPr="00FE7655">
              <w:t>Менее 10 часов</w:t>
            </w:r>
          </w:p>
        </w:tc>
      </w:tr>
      <w:tr w:rsidR="006B7305" w:rsidRPr="00FE7655" w:rsidTr="008D2B4C">
        <w:tc>
          <w:tcPr>
            <w:tcW w:w="809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lastRenderedPageBreak/>
              <w:t>5.2.</w:t>
            </w:r>
            <w:r w:rsidRPr="00FE7655">
              <w:t>3</w:t>
            </w: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both"/>
            </w:pPr>
            <w:r w:rsidRPr="00FE7655">
              <w:t xml:space="preserve">Внеплановый перерыв электроснабжения потребителей 3-й категории 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ind w:right="-232"/>
              <w:jc w:val="center"/>
            </w:pPr>
            <w:r w:rsidRPr="00FE7655">
              <w:t>От 3 до 24 часов</w:t>
            </w:r>
          </w:p>
        </w:tc>
      </w:tr>
      <w:tr w:rsidR="006B7305" w:rsidRPr="00A66CF4" w:rsidTr="008D2B4C">
        <w:tc>
          <w:tcPr>
            <w:tcW w:w="9854" w:type="dxa"/>
            <w:gridSpan w:val="3"/>
            <w:shd w:val="clear" w:color="auto" w:fill="auto"/>
          </w:tcPr>
          <w:p w:rsidR="006B7305" w:rsidRPr="00E46905" w:rsidRDefault="006B7305" w:rsidP="008D2B4C">
            <w:pPr>
              <w:pStyle w:val="af0"/>
              <w:jc w:val="center"/>
            </w:pPr>
            <w:r w:rsidRPr="00E46905">
              <w:t>5.3. Авария</w:t>
            </w:r>
          </w:p>
        </w:tc>
      </w:tr>
      <w:tr w:rsidR="006B7305" w:rsidRPr="00FE7655" w:rsidTr="008D2B4C">
        <w:tc>
          <w:tcPr>
            <w:tcW w:w="809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5.3.1</w:t>
            </w: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both"/>
            </w:pPr>
            <w:r w:rsidRPr="00FE7655">
              <w:t xml:space="preserve">Внеплановый перерыв электроснабжения потребителей 1-й категории на время более срабатывания АПВ или АВР РСО 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 w:rsidRPr="00FE7655">
              <w:t>Более 10 часов</w:t>
            </w:r>
          </w:p>
        </w:tc>
      </w:tr>
      <w:tr w:rsidR="006B7305" w:rsidRPr="00FE7655" w:rsidTr="008D2B4C">
        <w:tc>
          <w:tcPr>
            <w:tcW w:w="809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5.3.</w:t>
            </w:r>
            <w:r w:rsidRPr="00FE7655">
              <w:t>2</w:t>
            </w: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both"/>
            </w:pPr>
            <w:r w:rsidRPr="00FE7655">
              <w:t xml:space="preserve">Внеплановый перерыв электроснабжения потребителей 2-й категории 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 w:rsidRPr="00FE7655">
              <w:t>Более 10 часов</w:t>
            </w:r>
          </w:p>
        </w:tc>
      </w:tr>
      <w:tr w:rsidR="006B7305" w:rsidRPr="00FE7655" w:rsidTr="008D2B4C">
        <w:tc>
          <w:tcPr>
            <w:tcW w:w="809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5.</w:t>
            </w:r>
            <w:r w:rsidRPr="00FE7655">
              <w:t>3.</w:t>
            </w:r>
            <w:r>
              <w:t>3</w:t>
            </w: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both"/>
            </w:pPr>
            <w:r w:rsidRPr="00FE7655">
              <w:t xml:space="preserve">Внеплановый перерыв электроснабжения потребителей 3-й категории 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ind w:right="-232"/>
            </w:pPr>
            <w:r>
              <w:t xml:space="preserve">      </w:t>
            </w:r>
            <w:r w:rsidRPr="00FE7655">
              <w:t>Более 24 часов</w:t>
            </w:r>
          </w:p>
        </w:tc>
      </w:tr>
      <w:tr w:rsidR="006B7305" w:rsidRPr="00A66CF4" w:rsidTr="008D2B4C">
        <w:tc>
          <w:tcPr>
            <w:tcW w:w="9854" w:type="dxa"/>
            <w:gridSpan w:val="3"/>
            <w:shd w:val="clear" w:color="auto" w:fill="auto"/>
          </w:tcPr>
          <w:p w:rsidR="006B7305" w:rsidRPr="00850E6F" w:rsidRDefault="006B7305" w:rsidP="008D2B4C">
            <w:pPr>
              <w:pStyle w:val="af0"/>
              <w:jc w:val="center"/>
              <w:rPr>
                <w:b/>
              </w:rPr>
            </w:pPr>
            <w:r w:rsidRPr="00850E6F">
              <w:t>6. Сети освещения</w:t>
            </w:r>
            <w:r w:rsidRPr="00850E6F">
              <w:rPr>
                <w:b/>
              </w:rPr>
              <w:t xml:space="preserve"> </w:t>
            </w:r>
          </w:p>
        </w:tc>
      </w:tr>
      <w:tr w:rsidR="006B7305" w:rsidRPr="00A66CF4" w:rsidTr="008D2B4C">
        <w:tc>
          <w:tcPr>
            <w:tcW w:w="9854" w:type="dxa"/>
            <w:gridSpan w:val="3"/>
            <w:shd w:val="clear" w:color="auto" w:fill="auto"/>
          </w:tcPr>
          <w:p w:rsidR="006B7305" w:rsidRPr="00000E96" w:rsidRDefault="006B7305" w:rsidP="008D2B4C">
            <w:pPr>
              <w:pStyle w:val="af0"/>
              <w:jc w:val="center"/>
            </w:pPr>
            <w:r w:rsidRPr="00000E96">
              <w:t>6.1. Технологический отказ</w:t>
            </w:r>
          </w:p>
        </w:tc>
      </w:tr>
      <w:tr w:rsidR="006B7305" w:rsidRPr="00FE7655" w:rsidTr="008D2B4C">
        <w:tc>
          <w:tcPr>
            <w:tcW w:w="809" w:type="dxa"/>
            <w:shd w:val="clear" w:color="auto" w:fill="auto"/>
          </w:tcPr>
          <w:p w:rsidR="006B7305" w:rsidRPr="00A66CF4" w:rsidRDefault="006B7305" w:rsidP="008D2B4C">
            <w:pPr>
              <w:jc w:val="center"/>
              <w:rPr>
                <w:sz w:val="24"/>
                <w:szCs w:val="24"/>
              </w:rPr>
            </w:pPr>
            <w:r w:rsidRPr="00A66CF4">
              <w:rPr>
                <w:sz w:val="24"/>
                <w:szCs w:val="24"/>
              </w:rPr>
              <w:t>6.1.1</w:t>
            </w: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</w:pPr>
            <w:r w:rsidRPr="00FE7655">
              <w:t>Отключение освещения квартальных сетей города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 w:rsidRPr="00FE7655">
              <w:t>Более 3 часов</w:t>
            </w:r>
          </w:p>
        </w:tc>
      </w:tr>
      <w:tr w:rsidR="006B7305" w:rsidRPr="00A66CF4" w:rsidTr="008D2B4C">
        <w:tc>
          <w:tcPr>
            <w:tcW w:w="9854" w:type="dxa"/>
            <w:gridSpan w:val="3"/>
            <w:shd w:val="clear" w:color="auto" w:fill="auto"/>
          </w:tcPr>
          <w:p w:rsidR="006B7305" w:rsidRPr="00000E96" w:rsidRDefault="006B7305" w:rsidP="008D2B4C">
            <w:pPr>
              <w:pStyle w:val="af0"/>
              <w:jc w:val="center"/>
            </w:pPr>
            <w:r w:rsidRPr="00000E96">
              <w:t>6.2. Инцидент</w:t>
            </w:r>
          </w:p>
        </w:tc>
      </w:tr>
      <w:tr w:rsidR="006B7305" w:rsidRPr="00FE7655" w:rsidTr="008D2B4C">
        <w:tc>
          <w:tcPr>
            <w:tcW w:w="809" w:type="dxa"/>
            <w:shd w:val="clear" w:color="auto" w:fill="auto"/>
          </w:tcPr>
          <w:p w:rsidR="006B7305" w:rsidRPr="00A66CF4" w:rsidRDefault="006B7305" w:rsidP="008D2B4C">
            <w:pPr>
              <w:jc w:val="center"/>
              <w:rPr>
                <w:sz w:val="24"/>
                <w:szCs w:val="24"/>
              </w:rPr>
            </w:pPr>
            <w:r w:rsidRPr="00A66CF4">
              <w:rPr>
                <w:sz w:val="24"/>
                <w:szCs w:val="24"/>
              </w:rPr>
              <w:t>6.2.1</w:t>
            </w: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both"/>
            </w:pPr>
            <w:r w:rsidRPr="00FE7655">
              <w:t>Отключение более 25% освещения основных магистральных улиц города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 w:rsidRPr="00FE7655">
              <w:t>В независимости от времени</w:t>
            </w:r>
          </w:p>
        </w:tc>
      </w:tr>
      <w:tr w:rsidR="006B7305" w:rsidRPr="00A66CF4" w:rsidTr="008D2B4C">
        <w:tc>
          <w:tcPr>
            <w:tcW w:w="9854" w:type="dxa"/>
            <w:gridSpan w:val="3"/>
            <w:shd w:val="clear" w:color="auto" w:fill="auto"/>
          </w:tcPr>
          <w:p w:rsidR="006B7305" w:rsidRPr="00850E6F" w:rsidRDefault="006B7305" w:rsidP="008D2B4C">
            <w:pPr>
              <w:pStyle w:val="af0"/>
              <w:jc w:val="center"/>
            </w:pPr>
            <w:r w:rsidRPr="00850E6F">
              <w:t>7. Прочие аварийные ситуации</w:t>
            </w:r>
          </w:p>
        </w:tc>
      </w:tr>
      <w:tr w:rsidR="006B7305" w:rsidRPr="00FE7655" w:rsidTr="008D2B4C">
        <w:tc>
          <w:tcPr>
            <w:tcW w:w="809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7.</w:t>
            </w:r>
            <w:r w:rsidRPr="00FE7655">
              <w:t>1</w:t>
            </w: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both"/>
            </w:pPr>
            <w:r w:rsidRPr="00FE7655">
              <w:t xml:space="preserve">Дорожно-эксплуатационные предприятия сообщают о характере повреждений на дорогах и территорий районов при стихийных бедствиях: </w:t>
            </w:r>
            <w:r w:rsidRPr="00FE7655">
              <w:br/>
              <w:t>природного характера (поваленные деревья, крупн</w:t>
            </w:r>
            <w:r>
              <w:t xml:space="preserve">ые снежные заносы на дорогах); </w:t>
            </w:r>
            <w:r w:rsidRPr="00FE7655">
              <w:t xml:space="preserve">техногенного характера (разлив химически опасных веществ, разлив на дорогах ГСМ) 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 w:rsidRPr="00FE7655">
              <w:t>В независимости</w:t>
            </w:r>
            <w:r w:rsidRPr="00FE7655">
              <w:br/>
              <w:t>от времени</w:t>
            </w:r>
          </w:p>
        </w:tc>
      </w:tr>
      <w:tr w:rsidR="006B7305" w:rsidRPr="00FE7655" w:rsidTr="008D2B4C">
        <w:tc>
          <w:tcPr>
            <w:tcW w:w="809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7.</w:t>
            </w:r>
            <w:r w:rsidRPr="00FE7655">
              <w:t>2</w:t>
            </w: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both"/>
            </w:pPr>
            <w:proofErr w:type="gramStart"/>
            <w:r w:rsidRPr="00FE7655">
              <w:t>Разрушение кровли, стен, перекрытий в результате стихийного бедствия, наличие деформаций и др. дефектов конс</w:t>
            </w:r>
            <w:r>
              <w:t xml:space="preserve">трукций, которые могут привести </w:t>
            </w:r>
            <w:r w:rsidRPr="00FE7655">
              <w:t>к снижению несущей способности и устойчивости конструкций, обруше</w:t>
            </w:r>
            <w:r>
              <w:t xml:space="preserve">нию этих элементов, связанных с </w:t>
            </w:r>
            <w:r w:rsidRPr="00FE7655">
              <w:t xml:space="preserve">безопасностью людей или вызывающих нарушение нормальной эксплуатации зданий и условия проживания граждан и требующих проведения ремонтно-восстановительных работ с привлечением дополнительных людских и материально-технических ресурсов </w:t>
            </w:r>
            <w:proofErr w:type="gramEnd"/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 w:rsidRPr="00FE7655">
              <w:t>В независимости</w:t>
            </w:r>
            <w:r w:rsidRPr="00FE7655">
              <w:br/>
              <w:t>от времени</w:t>
            </w:r>
          </w:p>
        </w:tc>
      </w:tr>
      <w:tr w:rsidR="006B7305" w:rsidRPr="00FE7655" w:rsidTr="008D2B4C">
        <w:tc>
          <w:tcPr>
            <w:tcW w:w="809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7.</w:t>
            </w:r>
            <w:r w:rsidRPr="00FE7655">
              <w:t>3</w:t>
            </w: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both"/>
            </w:pPr>
            <w:r w:rsidRPr="00FE7655">
              <w:t xml:space="preserve">Прогибы железобетонных перекрытий более 1/300 пролета перекрытий, раскрытие трещин в железобетонных перекрытиях более 1 мм в жилых, производственных и административных зданиях 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 w:rsidRPr="00FE7655">
              <w:t>В независимости</w:t>
            </w:r>
            <w:r w:rsidRPr="00FE7655">
              <w:br/>
              <w:t>от времени</w:t>
            </w:r>
          </w:p>
        </w:tc>
      </w:tr>
      <w:tr w:rsidR="006B7305" w:rsidRPr="00FE7655" w:rsidTr="008D2B4C">
        <w:tc>
          <w:tcPr>
            <w:tcW w:w="809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7.</w:t>
            </w:r>
            <w:r w:rsidRPr="00FE7655">
              <w:t>4</w:t>
            </w: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</w:pPr>
            <w:r w:rsidRPr="00FE7655">
              <w:t xml:space="preserve">Проведение (угроза проведения) террористических актов 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 w:rsidRPr="00FE7655">
              <w:t>В независимости</w:t>
            </w:r>
            <w:r w:rsidRPr="00FE7655">
              <w:br/>
              <w:t>от времени</w:t>
            </w:r>
          </w:p>
        </w:tc>
      </w:tr>
      <w:tr w:rsidR="006B7305" w:rsidRPr="00FE7655" w:rsidTr="008D2B4C">
        <w:tc>
          <w:tcPr>
            <w:tcW w:w="809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7.</w:t>
            </w:r>
            <w:r w:rsidRPr="00FE7655">
              <w:t>5</w:t>
            </w: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</w:pPr>
            <w:r w:rsidRPr="00FE7655">
              <w:t xml:space="preserve">Взрывы, пожары на объектах 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 w:rsidRPr="00FE7655">
              <w:t>В независимости</w:t>
            </w:r>
            <w:r w:rsidRPr="00FE7655">
              <w:br/>
              <w:t>от времени</w:t>
            </w:r>
          </w:p>
        </w:tc>
      </w:tr>
      <w:tr w:rsidR="006B7305" w:rsidRPr="00FE7655" w:rsidTr="008D2B4C">
        <w:tc>
          <w:tcPr>
            <w:tcW w:w="809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7.</w:t>
            </w:r>
            <w:r w:rsidRPr="00FE7655">
              <w:t>6</w:t>
            </w: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</w:pPr>
            <w:r w:rsidRPr="00FE7655">
              <w:t xml:space="preserve">Аварии с выбросом АХОВ 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 w:rsidRPr="00FE7655">
              <w:t>В независимости</w:t>
            </w:r>
            <w:r w:rsidRPr="00FE7655">
              <w:br/>
              <w:t>от времени</w:t>
            </w:r>
          </w:p>
        </w:tc>
      </w:tr>
      <w:tr w:rsidR="006B7305" w:rsidRPr="00FE7655" w:rsidTr="008D2B4C">
        <w:tc>
          <w:tcPr>
            <w:tcW w:w="809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 w:rsidRPr="00FE7655">
              <w:t>7.</w:t>
            </w:r>
            <w:r>
              <w:t>7</w:t>
            </w: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</w:pPr>
            <w:r w:rsidRPr="00FE7655">
              <w:t xml:space="preserve">Аварии на газопроводах </w:t>
            </w:r>
          </w:p>
        </w:tc>
        <w:tc>
          <w:tcPr>
            <w:tcW w:w="2344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 w:rsidRPr="00FE7655">
              <w:t>В независимости</w:t>
            </w:r>
            <w:r w:rsidRPr="00FE7655">
              <w:br/>
              <w:t>от времени</w:t>
            </w:r>
          </w:p>
        </w:tc>
      </w:tr>
      <w:tr w:rsidR="006B7305" w:rsidRPr="00A66CF4" w:rsidTr="008D2B4C">
        <w:tc>
          <w:tcPr>
            <w:tcW w:w="9854" w:type="dxa"/>
            <w:gridSpan w:val="3"/>
            <w:shd w:val="clear" w:color="auto" w:fill="auto"/>
          </w:tcPr>
          <w:p w:rsidR="006B7305" w:rsidRPr="00850E6F" w:rsidRDefault="006B7305" w:rsidP="008D2B4C">
            <w:pPr>
              <w:pStyle w:val="af0"/>
              <w:jc w:val="center"/>
            </w:pPr>
            <w:r w:rsidRPr="00850E6F">
              <w:t>8. Чрезвычайные ситуации природного характера</w:t>
            </w:r>
          </w:p>
        </w:tc>
      </w:tr>
      <w:tr w:rsidR="006B7305" w:rsidRPr="00FE7655" w:rsidTr="008D2B4C">
        <w:trPr>
          <w:trHeight w:val="988"/>
        </w:trPr>
        <w:tc>
          <w:tcPr>
            <w:tcW w:w="809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8.1</w:t>
            </w: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both"/>
            </w:pPr>
            <w:r w:rsidRPr="00FE7655">
              <w:t xml:space="preserve">Угроза затопления и разрушения домовладений в результате дождей, оползней, паводковых и др. явлений с учетом прогноза Гидрометцентра при подъеме воды более 72,0 БС </w:t>
            </w:r>
          </w:p>
        </w:tc>
        <w:tc>
          <w:tcPr>
            <w:tcW w:w="2344" w:type="dxa"/>
            <w:vMerge w:val="restart"/>
            <w:shd w:val="clear" w:color="auto" w:fill="auto"/>
          </w:tcPr>
          <w:p w:rsidR="006B7305" w:rsidRDefault="006B7305" w:rsidP="008D2B4C">
            <w:pPr>
              <w:pStyle w:val="af0"/>
              <w:jc w:val="center"/>
            </w:pPr>
          </w:p>
          <w:p w:rsidR="006B7305" w:rsidRDefault="006B7305" w:rsidP="008D2B4C">
            <w:pPr>
              <w:pStyle w:val="af0"/>
              <w:jc w:val="center"/>
            </w:pPr>
          </w:p>
          <w:p w:rsidR="006B7305" w:rsidRDefault="006B7305" w:rsidP="008D2B4C">
            <w:pPr>
              <w:pStyle w:val="af0"/>
              <w:jc w:val="center"/>
            </w:pPr>
          </w:p>
          <w:p w:rsidR="006B7305" w:rsidRDefault="006B7305" w:rsidP="008D2B4C">
            <w:pPr>
              <w:pStyle w:val="af0"/>
              <w:jc w:val="center"/>
            </w:pPr>
          </w:p>
          <w:p w:rsidR="006B7305" w:rsidRPr="00FE7655" w:rsidRDefault="006B7305" w:rsidP="008D2B4C">
            <w:pPr>
              <w:pStyle w:val="af0"/>
              <w:jc w:val="center"/>
            </w:pPr>
            <w:r w:rsidRPr="00FE7655">
              <w:t>При получении</w:t>
            </w:r>
            <w:r w:rsidRPr="00FE7655">
              <w:br/>
              <w:t>прогноза</w:t>
            </w:r>
          </w:p>
        </w:tc>
      </w:tr>
      <w:tr w:rsidR="006B7305" w:rsidRPr="00FE7655" w:rsidTr="008D2B4C">
        <w:tc>
          <w:tcPr>
            <w:tcW w:w="809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lastRenderedPageBreak/>
              <w:t>8.2</w:t>
            </w: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both"/>
            </w:pPr>
            <w:r w:rsidRPr="00FE7655">
              <w:t xml:space="preserve">Сильный ветер (в </w:t>
            </w:r>
            <w:bookmarkStart w:id="0" w:name="_GoBack"/>
            <w:bookmarkEnd w:id="0"/>
            <w:r w:rsidRPr="00FE7655">
              <w:t xml:space="preserve">том числе смерчи и шквалы). Скорость ветра при порывах 25 м/сек и более </w:t>
            </w:r>
          </w:p>
        </w:tc>
        <w:tc>
          <w:tcPr>
            <w:tcW w:w="2344" w:type="dxa"/>
            <w:vMerge/>
            <w:shd w:val="clear" w:color="auto" w:fill="auto"/>
          </w:tcPr>
          <w:p w:rsidR="006B7305" w:rsidRPr="00FE7655" w:rsidRDefault="006B7305" w:rsidP="008D2B4C">
            <w:pPr>
              <w:pStyle w:val="af0"/>
            </w:pPr>
          </w:p>
        </w:tc>
      </w:tr>
      <w:tr w:rsidR="006B7305" w:rsidRPr="00FE7655" w:rsidTr="008D2B4C">
        <w:tc>
          <w:tcPr>
            <w:tcW w:w="809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lastRenderedPageBreak/>
              <w:t>8.3</w:t>
            </w: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both"/>
            </w:pPr>
            <w:r w:rsidRPr="00FE7655">
              <w:t xml:space="preserve">Сильный дождь. Количество осадков 50 мм и более </w:t>
            </w:r>
          </w:p>
        </w:tc>
        <w:tc>
          <w:tcPr>
            <w:tcW w:w="2344" w:type="dxa"/>
            <w:vMerge/>
            <w:shd w:val="clear" w:color="auto" w:fill="auto"/>
          </w:tcPr>
          <w:p w:rsidR="006B7305" w:rsidRPr="00FE7655" w:rsidRDefault="006B7305" w:rsidP="008D2B4C">
            <w:pPr>
              <w:pStyle w:val="af0"/>
            </w:pPr>
          </w:p>
        </w:tc>
      </w:tr>
      <w:tr w:rsidR="006B7305" w:rsidRPr="00FE7655" w:rsidTr="008D2B4C">
        <w:tc>
          <w:tcPr>
            <w:tcW w:w="809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8.4</w:t>
            </w: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both"/>
            </w:pPr>
            <w:r w:rsidRPr="00FE7655">
              <w:t xml:space="preserve">Продолжительные дожди. Количество осадков 120 мм и более за двое (трое) суток в зависимости от района </w:t>
            </w:r>
          </w:p>
        </w:tc>
        <w:tc>
          <w:tcPr>
            <w:tcW w:w="2344" w:type="dxa"/>
            <w:vMerge/>
            <w:shd w:val="clear" w:color="auto" w:fill="auto"/>
          </w:tcPr>
          <w:p w:rsidR="006B7305" w:rsidRPr="00FE7655" w:rsidRDefault="006B7305" w:rsidP="008D2B4C">
            <w:pPr>
              <w:pStyle w:val="af0"/>
            </w:pPr>
          </w:p>
        </w:tc>
      </w:tr>
      <w:tr w:rsidR="006B7305" w:rsidRPr="00FE7655" w:rsidTr="008D2B4C">
        <w:tc>
          <w:tcPr>
            <w:tcW w:w="809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8.5</w:t>
            </w: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both"/>
            </w:pPr>
            <w:r w:rsidRPr="00FE7655">
              <w:t xml:space="preserve">Крупный град. Диаметр градин 15 мм и более </w:t>
            </w:r>
          </w:p>
        </w:tc>
        <w:tc>
          <w:tcPr>
            <w:tcW w:w="2344" w:type="dxa"/>
            <w:vMerge/>
            <w:shd w:val="clear" w:color="auto" w:fill="auto"/>
          </w:tcPr>
          <w:p w:rsidR="006B7305" w:rsidRPr="00FE7655" w:rsidRDefault="006B7305" w:rsidP="008D2B4C">
            <w:pPr>
              <w:pStyle w:val="af0"/>
            </w:pPr>
          </w:p>
        </w:tc>
      </w:tr>
      <w:tr w:rsidR="006B7305" w:rsidRPr="00FE7655" w:rsidTr="008D2B4C">
        <w:tc>
          <w:tcPr>
            <w:tcW w:w="809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8.6</w:t>
            </w: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both"/>
            </w:pPr>
            <w:r w:rsidRPr="00FE7655">
              <w:t xml:space="preserve">Сильный снегопад. Количество осадков 20 мм и более </w:t>
            </w:r>
          </w:p>
        </w:tc>
        <w:tc>
          <w:tcPr>
            <w:tcW w:w="2344" w:type="dxa"/>
            <w:vMerge/>
            <w:shd w:val="clear" w:color="auto" w:fill="auto"/>
          </w:tcPr>
          <w:p w:rsidR="006B7305" w:rsidRPr="00FE7655" w:rsidRDefault="006B7305" w:rsidP="008D2B4C">
            <w:pPr>
              <w:pStyle w:val="af0"/>
            </w:pPr>
          </w:p>
        </w:tc>
      </w:tr>
      <w:tr w:rsidR="006B7305" w:rsidRPr="00FE7655" w:rsidTr="008D2B4C">
        <w:tc>
          <w:tcPr>
            <w:tcW w:w="809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8.7</w:t>
            </w: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both"/>
            </w:pPr>
            <w:r w:rsidRPr="00FE7655">
              <w:t xml:space="preserve">Сильная метель. Выпадение снега в сочетании с сильным ветром в течение суток, скорость ветра 15 м/сек и более </w:t>
            </w:r>
          </w:p>
        </w:tc>
        <w:tc>
          <w:tcPr>
            <w:tcW w:w="2344" w:type="dxa"/>
            <w:vMerge/>
            <w:shd w:val="clear" w:color="auto" w:fill="auto"/>
          </w:tcPr>
          <w:p w:rsidR="006B7305" w:rsidRPr="00FE7655" w:rsidRDefault="006B7305" w:rsidP="008D2B4C">
            <w:pPr>
              <w:pStyle w:val="af0"/>
            </w:pPr>
          </w:p>
        </w:tc>
      </w:tr>
      <w:tr w:rsidR="006B7305" w:rsidRPr="00FE7655" w:rsidTr="008D2B4C">
        <w:tc>
          <w:tcPr>
            <w:tcW w:w="809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8.8</w:t>
            </w: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both"/>
            </w:pPr>
            <w:r w:rsidRPr="00FE7655">
              <w:t xml:space="preserve">Сильный гололед. Отложение на проводах диаметром 20 мм и более, для сложного отложения и налипания мокрого снега – 35 мм и более </w:t>
            </w:r>
          </w:p>
        </w:tc>
        <w:tc>
          <w:tcPr>
            <w:tcW w:w="2344" w:type="dxa"/>
            <w:vMerge/>
            <w:shd w:val="clear" w:color="auto" w:fill="auto"/>
          </w:tcPr>
          <w:p w:rsidR="006B7305" w:rsidRPr="00FE7655" w:rsidRDefault="006B7305" w:rsidP="008D2B4C">
            <w:pPr>
              <w:pStyle w:val="af0"/>
            </w:pPr>
          </w:p>
        </w:tc>
      </w:tr>
      <w:tr w:rsidR="006B7305" w:rsidRPr="00FE7655" w:rsidTr="008D2B4C">
        <w:tc>
          <w:tcPr>
            <w:tcW w:w="809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center"/>
            </w:pPr>
            <w:r>
              <w:t>8.9</w:t>
            </w:r>
          </w:p>
        </w:tc>
        <w:tc>
          <w:tcPr>
            <w:tcW w:w="6701" w:type="dxa"/>
            <w:shd w:val="clear" w:color="auto" w:fill="auto"/>
          </w:tcPr>
          <w:p w:rsidR="006B7305" w:rsidRPr="00FE7655" w:rsidRDefault="006B7305" w:rsidP="008D2B4C">
            <w:pPr>
              <w:pStyle w:val="af0"/>
              <w:jc w:val="both"/>
            </w:pPr>
            <w:r w:rsidRPr="00FE7655">
              <w:t xml:space="preserve">Низкие уровни воды. Ниже проектных отметок водозаборных сооружений и навигационных уровней на судоходных реках в течение 10 дней и более, 63,2 м БС и менее </w:t>
            </w:r>
          </w:p>
        </w:tc>
        <w:tc>
          <w:tcPr>
            <w:tcW w:w="2344" w:type="dxa"/>
            <w:vMerge/>
            <w:shd w:val="clear" w:color="auto" w:fill="auto"/>
          </w:tcPr>
          <w:p w:rsidR="006B7305" w:rsidRPr="00FE7655" w:rsidRDefault="006B7305" w:rsidP="008D2B4C">
            <w:pPr>
              <w:pStyle w:val="af0"/>
            </w:pPr>
          </w:p>
        </w:tc>
      </w:tr>
    </w:tbl>
    <w:p w:rsidR="006B7305" w:rsidRPr="00FE7655" w:rsidRDefault="006B7305" w:rsidP="006B7305">
      <w:pPr>
        <w:jc w:val="center"/>
        <w:rPr>
          <w:sz w:val="24"/>
          <w:szCs w:val="24"/>
        </w:rPr>
      </w:pPr>
    </w:p>
    <w:p w:rsidR="006B7305" w:rsidRDefault="006B7305" w:rsidP="006B7305">
      <w:pPr>
        <w:pStyle w:val="310"/>
        <w:ind w:firstLine="0"/>
        <w:rPr>
          <w:rFonts w:ascii="Courier New" w:hAnsi="Courier New" w:cs="Courier New"/>
          <w:szCs w:val="24"/>
        </w:rPr>
      </w:pPr>
    </w:p>
    <w:p w:rsidR="006B7305" w:rsidRDefault="006B7305" w:rsidP="006B7305">
      <w:pPr>
        <w:pStyle w:val="310"/>
        <w:ind w:firstLine="0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6B7305" w:rsidRDefault="006B7305" w:rsidP="006B7305">
      <w:pPr>
        <w:pStyle w:val="310"/>
        <w:ind w:firstLine="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6B7305" w:rsidRDefault="006B7305" w:rsidP="006B7305">
      <w:pPr>
        <w:rPr>
          <w:noProof w:val="0"/>
          <w:sz w:val="28"/>
          <w:szCs w:val="28"/>
          <w:lang w:eastAsia="ru-RU"/>
        </w:rPr>
      </w:pPr>
      <w:r>
        <w:rPr>
          <w:sz w:val="28"/>
          <w:szCs w:val="28"/>
        </w:rPr>
        <w:t>Темрюкский район</w:t>
      </w:r>
      <w:r>
        <w:rPr>
          <w:noProof w:val="0"/>
          <w:sz w:val="28"/>
          <w:szCs w:val="28"/>
          <w:lang w:eastAsia="ru-RU"/>
        </w:rPr>
        <w:t xml:space="preserve">                                                                                 Е.П. Пронько</w:t>
      </w:r>
    </w:p>
    <w:p w:rsidR="00745B70" w:rsidRDefault="00745B70" w:rsidP="00745B70">
      <w:pPr>
        <w:ind w:firstLine="540"/>
        <w:jc w:val="both"/>
        <w:rPr>
          <w:sz w:val="28"/>
          <w:szCs w:val="28"/>
        </w:rPr>
      </w:pPr>
    </w:p>
    <w:p w:rsidR="00745B70" w:rsidRDefault="00745B70" w:rsidP="00745B70">
      <w:pPr>
        <w:ind w:firstLine="540"/>
        <w:jc w:val="both"/>
        <w:rPr>
          <w:sz w:val="28"/>
          <w:szCs w:val="28"/>
        </w:rPr>
      </w:pPr>
    </w:p>
    <w:p w:rsidR="00745B70" w:rsidRDefault="00745B70" w:rsidP="00745B70">
      <w:pPr>
        <w:ind w:firstLine="540"/>
        <w:jc w:val="both"/>
        <w:rPr>
          <w:sz w:val="28"/>
          <w:szCs w:val="28"/>
        </w:rPr>
      </w:pPr>
    </w:p>
    <w:p w:rsidR="00745B70" w:rsidRDefault="00745B70" w:rsidP="00745B70">
      <w:pPr>
        <w:ind w:firstLine="540"/>
        <w:jc w:val="both"/>
        <w:rPr>
          <w:sz w:val="28"/>
          <w:szCs w:val="28"/>
        </w:rPr>
      </w:pPr>
    </w:p>
    <w:p w:rsidR="00745B70" w:rsidRDefault="00745B70" w:rsidP="00745B70">
      <w:pPr>
        <w:ind w:firstLine="540"/>
        <w:jc w:val="both"/>
        <w:rPr>
          <w:sz w:val="28"/>
          <w:szCs w:val="28"/>
        </w:rPr>
      </w:pPr>
    </w:p>
    <w:p w:rsidR="00745B70" w:rsidRDefault="00745B70" w:rsidP="00745B70">
      <w:pPr>
        <w:ind w:firstLine="540"/>
        <w:jc w:val="both"/>
        <w:rPr>
          <w:sz w:val="28"/>
          <w:szCs w:val="28"/>
        </w:rPr>
      </w:pPr>
    </w:p>
    <w:p w:rsidR="00745B70" w:rsidRDefault="00745B70" w:rsidP="00745B70">
      <w:pPr>
        <w:ind w:firstLine="540"/>
        <w:jc w:val="both"/>
        <w:rPr>
          <w:sz w:val="28"/>
          <w:szCs w:val="28"/>
        </w:rPr>
      </w:pPr>
    </w:p>
    <w:p w:rsidR="00745B70" w:rsidRDefault="00745B70" w:rsidP="00745B70">
      <w:pPr>
        <w:ind w:firstLine="540"/>
        <w:jc w:val="both"/>
        <w:rPr>
          <w:sz w:val="28"/>
          <w:szCs w:val="28"/>
        </w:rPr>
      </w:pPr>
    </w:p>
    <w:p w:rsidR="00745B70" w:rsidRDefault="00745B70" w:rsidP="00745B70">
      <w:pPr>
        <w:ind w:firstLine="540"/>
        <w:jc w:val="both"/>
        <w:rPr>
          <w:sz w:val="28"/>
          <w:szCs w:val="28"/>
        </w:rPr>
      </w:pPr>
    </w:p>
    <w:p w:rsidR="00745B70" w:rsidRDefault="00745B70" w:rsidP="00745B70">
      <w:pPr>
        <w:ind w:firstLine="540"/>
        <w:jc w:val="both"/>
        <w:rPr>
          <w:sz w:val="28"/>
          <w:szCs w:val="28"/>
        </w:rPr>
      </w:pPr>
    </w:p>
    <w:p w:rsidR="00745B70" w:rsidRDefault="00745B70" w:rsidP="00745B70">
      <w:pPr>
        <w:ind w:firstLine="540"/>
        <w:jc w:val="both"/>
        <w:rPr>
          <w:sz w:val="28"/>
          <w:szCs w:val="28"/>
        </w:rPr>
      </w:pPr>
    </w:p>
    <w:p w:rsidR="00745B70" w:rsidRDefault="00745B70" w:rsidP="00745B70">
      <w:pPr>
        <w:ind w:firstLine="540"/>
        <w:jc w:val="both"/>
        <w:rPr>
          <w:sz w:val="28"/>
          <w:szCs w:val="28"/>
        </w:rPr>
      </w:pPr>
    </w:p>
    <w:p w:rsidR="00745B70" w:rsidRDefault="00745B70" w:rsidP="00745B70">
      <w:pPr>
        <w:ind w:firstLine="540"/>
        <w:jc w:val="both"/>
        <w:rPr>
          <w:sz w:val="28"/>
          <w:szCs w:val="28"/>
        </w:rPr>
      </w:pPr>
    </w:p>
    <w:p w:rsidR="00745B70" w:rsidRDefault="00745B70" w:rsidP="00745B70">
      <w:pPr>
        <w:ind w:firstLine="540"/>
        <w:jc w:val="both"/>
        <w:rPr>
          <w:sz w:val="28"/>
          <w:szCs w:val="28"/>
        </w:rPr>
      </w:pPr>
    </w:p>
    <w:p w:rsidR="00745B70" w:rsidRDefault="00745B70" w:rsidP="00745B70">
      <w:pPr>
        <w:ind w:firstLine="540"/>
        <w:jc w:val="both"/>
        <w:rPr>
          <w:sz w:val="28"/>
          <w:szCs w:val="28"/>
        </w:rPr>
      </w:pPr>
    </w:p>
    <w:p w:rsidR="00745B70" w:rsidRDefault="00745B70" w:rsidP="00745B70">
      <w:pPr>
        <w:ind w:firstLine="540"/>
        <w:jc w:val="both"/>
        <w:rPr>
          <w:sz w:val="28"/>
          <w:szCs w:val="28"/>
        </w:rPr>
      </w:pPr>
    </w:p>
    <w:p w:rsidR="00745B70" w:rsidRDefault="00745B70" w:rsidP="00745B70">
      <w:pPr>
        <w:ind w:firstLine="540"/>
        <w:jc w:val="both"/>
        <w:rPr>
          <w:sz w:val="28"/>
          <w:szCs w:val="28"/>
        </w:rPr>
      </w:pPr>
    </w:p>
    <w:p w:rsidR="00745B70" w:rsidRDefault="00745B70" w:rsidP="00745B70">
      <w:pPr>
        <w:jc w:val="both"/>
        <w:rPr>
          <w:sz w:val="28"/>
          <w:szCs w:val="28"/>
        </w:rPr>
      </w:pPr>
    </w:p>
    <w:p w:rsidR="00745B70" w:rsidRDefault="00745B70" w:rsidP="00745B70">
      <w:pPr>
        <w:ind w:firstLine="540"/>
        <w:jc w:val="both"/>
        <w:rPr>
          <w:sz w:val="28"/>
          <w:szCs w:val="28"/>
        </w:rPr>
      </w:pPr>
    </w:p>
    <w:p w:rsidR="00745B70" w:rsidRPr="00FE7655" w:rsidRDefault="00745B70" w:rsidP="00745B70">
      <w:pPr>
        <w:ind w:firstLine="540"/>
        <w:jc w:val="both"/>
        <w:rPr>
          <w:sz w:val="28"/>
          <w:szCs w:val="28"/>
        </w:rPr>
      </w:pPr>
    </w:p>
    <w:p w:rsidR="00745B70" w:rsidRPr="00FE7655" w:rsidRDefault="00745B70" w:rsidP="00745B70">
      <w:pPr>
        <w:ind w:firstLine="540"/>
        <w:jc w:val="both"/>
        <w:rPr>
          <w:sz w:val="28"/>
          <w:szCs w:val="28"/>
        </w:rPr>
      </w:pPr>
    </w:p>
    <w:p w:rsidR="00745B70" w:rsidRPr="00FE7655" w:rsidRDefault="00745B70" w:rsidP="00745B70">
      <w:pPr>
        <w:ind w:firstLine="540"/>
        <w:jc w:val="both"/>
        <w:rPr>
          <w:sz w:val="28"/>
          <w:szCs w:val="28"/>
        </w:rPr>
      </w:pPr>
    </w:p>
    <w:p w:rsidR="00745B70" w:rsidRPr="00FE7655" w:rsidRDefault="00745B70" w:rsidP="00745B70">
      <w:pPr>
        <w:ind w:firstLine="540"/>
        <w:jc w:val="both"/>
        <w:rPr>
          <w:sz w:val="28"/>
          <w:szCs w:val="28"/>
        </w:rPr>
      </w:pPr>
    </w:p>
    <w:sectPr w:rsidR="00745B70" w:rsidRPr="00FE7655" w:rsidSect="00FA3AC5">
      <w:headerReference w:type="default" r:id="rId8"/>
      <w:type w:val="continuous"/>
      <w:pgSz w:w="11906" w:h="16838"/>
      <w:pgMar w:top="1134" w:right="567" w:bottom="1134" w:left="1701" w:header="425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F95" w:rsidRDefault="00D42F95" w:rsidP="0009592D">
      <w:r>
        <w:separator/>
      </w:r>
    </w:p>
  </w:endnote>
  <w:endnote w:type="continuationSeparator" w:id="0">
    <w:p w:rsidR="00D42F95" w:rsidRDefault="00D42F95" w:rsidP="00095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Journal SansSerif">
    <w:altName w:val="Arial"/>
    <w:charset w:val="00"/>
    <w:family w:val="swiss"/>
    <w:pitch w:val="variable"/>
    <w:sig w:usb0="00000203" w:usb1="00000000" w:usb2="00000000" w:usb3="00000000" w:csb0="00000005" w:csb1="00000000"/>
  </w:font>
  <w:font w:name="a_Time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F95" w:rsidRDefault="00D42F95" w:rsidP="0009592D">
      <w:r>
        <w:separator/>
      </w:r>
    </w:p>
  </w:footnote>
  <w:footnote w:type="continuationSeparator" w:id="0">
    <w:p w:rsidR="00D42F95" w:rsidRDefault="00D42F95" w:rsidP="000959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0826914"/>
      <w:docPartObj>
        <w:docPartGallery w:val="Page Numbers (Top of Page)"/>
        <w:docPartUnique/>
      </w:docPartObj>
    </w:sdtPr>
    <w:sdtContent>
      <w:p w:rsidR="00FA3AC5" w:rsidRDefault="00FA3AC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FA3AC5" w:rsidRDefault="00FA3AC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50A13D6"/>
    <w:lvl w:ilvl="0">
      <w:numFmt w:val="decimal"/>
      <w:lvlText w:val="*"/>
      <w:lvlJc w:val="left"/>
    </w:lvl>
  </w:abstractNum>
  <w:abstractNum w:abstractNumId="1">
    <w:nsid w:val="0E312CC3"/>
    <w:multiLevelType w:val="hybridMultilevel"/>
    <w:tmpl w:val="FC8AF2CC"/>
    <w:lvl w:ilvl="0" w:tplc="2184402A">
      <w:start w:val="1"/>
      <w:numFmt w:val="bullet"/>
      <w:lvlText w:val="-"/>
      <w:lvlJc w:val="left"/>
      <w:pPr>
        <w:tabs>
          <w:tab w:val="num" w:pos="907"/>
        </w:tabs>
        <w:ind w:firstLine="680"/>
      </w:pPr>
      <w:rPr>
        <w:rFonts w:ascii="Arial" w:hAnsi="Arial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203371BA"/>
    <w:multiLevelType w:val="hybridMultilevel"/>
    <w:tmpl w:val="7E063A3C"/>
    <w:lvl w:ilvl="0" w:tplc="9092CE06">
      <w:start w:val="1"/>
      <w:numFmt w:val="decimal"/>
      <w:lvlText w:val="%1."/>
      <w:lvlJc w:val="left"/>
      <w:pPr>
        <w:tabs>
          <w:tab w:val="num" w:pos="868"/>
        </w:tabs>
        <w:ind w:left="868" w:hanging="30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8F58E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29320D0D"/>
    <w:multiLevelType w:val="hybridMultilevel"/>
    <w:tmpl w:val="BB28A0CC"/>
    <w:lvl w:ilvl="0" w:tplc="3A3C72E0">
      <w:start w:val="1"/>
      <w:numFmt w:val="bullet"/>
      <w:lvlText w:val="-"/>
      <w:lvlJc w:val="left"/>
      <w:pPr>
        <w:tabs>
          <w:tab w:val="num" w:pos="907"/>
        </w:tabs>
        <w:ind w:firstLine="680"/>
      </w:pPr>
      <w:rPr>
        <w:rFonts w:ascii="Arial" w:hAnsi="Aria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5F39E2"/>
    <w:multiLevelType w:val="hybridMultilevel"/>
    <w:tmpl w:val="15000C20"/>
    <w:lvl w:ilvl="0" w:tplc="3BDE012C">
      <w:start w:val="1"/>
      <w:numFmt w:val="decimal"/>
      <w:lvlText w:val="%1)"/>
      <w:lvlJc w:val="left"/>
      <w:pPr>
        <w:ind w:left="105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6">
    <w:nsid w:val="2A6F107E"/>
    <w:multiLevelType w:val="singleLevel"/>
    <w:tmpl w:val="E07CB7C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7">
    <w:nsid w:val="2AF1149D"/>
    <w:multiLevelType w:val="hybridMultilevel"/>
    <w:tmpl w:val="983CD28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EC3F81"/>
    <w:multiLevelType w:val="multilevel"/>
    <w:tmpl w:val="28AA8860"/>
    <w:lvl w:ilvl="0">
      <w:start w:val="1"/>
      <w:numFmt w:val="decimal"/>
      <w:lvlText w:val="%1)"/>
      <w:lvlJc w:val="left"/>
      <w:pPr>
        <w:tabs>
          <w:tab w:val="num" w:pos="907"/>
        </w:tabs>
        <w:ind w:firstLine="68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331B4A58"/>
    <w:multiLevelType w:val="hybridMultilevel"/>
    <w:tmpl w:val="84DC68FC"/>
    <w:lvl w:ilvl="0" w:tplc="32265EF6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3C485F79"/>
    <w:multiLevelType w:val="hybridMultilevel"/>
    <w:tmpl w:val="E24860A2"/>
    <w:lvl w:ilvl="0" w:tplc="84B8FE78">
      <w:start w:val="1"/>
      <w:numFmt w:val="decimal"/>
      <w:lvlText w:val="%1."/>
      <w:lvlJc w:val="left"/>
      <w:pPr>
        <w:ind w:left="3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20" w:hanging="360"/>
      </w:pPr>
    </w:lvl>
    <w:lvl w:ilvl="2" w:tplc="0419001B" w:tentative="1">
      <w:start w:val="1"/>
      <w:numFmt w:val="lowerRoman"/>
      <w:lvlText w:val="%3."/>
      <w:lvlJc w:val="right"/>
      <w:pPr>
        <w:ind w:left="4440" w:hanging="180"/>
      </w:pPr>
    </w:lvl>
    <w:lvl w:ilvl="3" w:tplc="0419000F" w:tentative="1">
      <w:start w:val="1"/>
      <w:numFmt w:val="decimal"/>
      <w:lvlText w:val="%4."/>
      <w:lvlJc w:val="left"/>
      <w:pPr>
        <w:ind w:left="5160" w:hanging="360"/>
      </w:pPr>
    </w:lvl>
    <w:lvl w:ilvl="4" w:tplc="04190019" w:tentative="1">
      <w:start w:val="1"/>
      <w:numFmt w:val="lowerLetter"/>
      <w:lvlText w:val="%5."/>
      <w:lvlJc w:val="left"/>
      <w:pPr>
        <w:ind w:left="5880" w:hanging="360"/>
      </w:pPr>
    </w:lvl>
    <w:lvl w:ilvl="5" w:tplc="0419001B" w:tentative="1">
      <w:start w:val="1"/>
      <w:numFmt w:val="lowerRoman"/>
      <w:lvlText w:val="%6."/>
      <w:lvlJc w:val="right"/>
      <w:pPr>
        <w:ind w:left="6600" w:hanging="180"/>
      </w:pPr>
    </w:lvl>
    <w:lvl w:ilvl="6" w:tplc="0419000F" w:tentative="1">
      <w:start w:val="1"/>
      <w:numFmt w:val="decimal"/>
      <w:lvlText w:val="%7."/>
      <w:lvlJc w:val="left"/>
      <w:pPr>
        <w:ind w:left="7320" w:hanging="360"/>
      </w:pPr>
    </w:lvl>
    <w:lvl w:ilvl="7" w:tplc="04190019" w:tentative="1">
      <w:start w:val="1"/>
      <w:numFmt w:val="lowerLetter"/>
      <w:lvlText w:val="%8."/>
      <w:lvlJc w:val="left"/>
      <w:pPr>
        <w:ind w:left="8040" w:hanging="360"/>
      </w:pPr>
    </w:lvl>
    <w:lvl w:ilvl="8" w:tplc="0419001B" w:tentative="1">
      <w:start w:val="1"/>
      <w:numFmt w:val="lowerRoman"/>
      <w:lvlText w:val="%9."/>
      <w:lvlJc w:val="right"/>
      <w:pPr>
        <w:ind w:left="8760" w:hanging="180"/>
      </w:pPr>
    </w:lvl>
  </w:abstractNum>
  <w:abstractNum w:abstractNumId="11">
    <w:nsid w:val="3E631BF8"/>
    <w:multiLevelType w:val="hybridMultilevel"/>
    <w:tmpl w:val="7B7CA6DC"/>
    <w:lvl w:ilvl="0" w:tplc="ECE46FA4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2">
    <w:nsid w:val="3F6E3039"/>
    <w:multiLevelType w:val="hybridMultilevel"/>
    <w:tmpl w:val="4094D686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2D164A"/>
    <w:multiLevelType w:val="singleLevel"/>
    <w:tmpl w:val="9BD49F84"/>
    <w:lvl w:ilvl="0">
      <w:start w:val="1"/>
      <w:numFmt w:val="decimal"/>
      <w:lvlText w:val="%1."/>
      <w:legacy w:legacy="1" w:legacySpace="120" w:legacyIndent="360"/>
      <w:lvlJc w:val="left"/>
      <w:pPr>
        <w:ind w:left="1080" w:hanging="360"/>
      </w:pPr>
    </w:lvl>
  </w:abstractNum>
  <w:abstractNum w:abstractNumId="14">
    <w:nsid w:val="42573948"/>
    <w:multiLevelType w:val="hybridMultilevel"/>
    <w:tmpl w:val="369C89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FC10A5"/>
    <w:multiLevelType w:val="hybridMultilevel"/>
    <w:tmpl w:val="B38801F0"/>
    <w:lvl w:ilvl="0" w:tplc="622495F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A672D20E">
      <w:start w:val="3"/>
      <w:numFmt w:val="decimal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>
    <w:nsid w:val="52E67939"/>
    <w:multiLevelType w:val="hybridMultilevel"/>
    <w:tmpl w:val="9B4063E4"/>
    <w:lvl w:ilvl="0" w:tplc="3A3C72E0">
      <w:start w:val="1"/>
      <w:numFmt w:val="bullet"/>
      <w:lvlText w:val="-"/>
      <w:lvlJc w:val="left"/>
      <w:pPr>
        <w:tabs>
          <w:tab w:val="num" w:pos="1127"/>
        </w:tabs>
        <w:ind w:firstLine="680"/>
      </w:pPr>
      <w:rPr>
        <w:rFonts w:ascii="Arial" w:hAnsi="Aria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BC7018"/>
    <w:multiLevelType w:val="hybridMultilevel"/>
    <w:tmpl w:val="F9D4BC46"/>
    <w:lvl w:ilvl="0" w:tplc="232259FE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8">
    <w:nsid w:val="582B3AC1"/>
    <w:multiLevelType w:val="hybridMultilevel"/>
    <w:tmpl w:val="F7EA93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AD7DE4"/>
    <w:multiLevelType w:val="hybridMultilevel"/>
    <w:tmpl w:val="23FE491E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0FE1B9D"/>
    <w:multiLevelType w:val="hybridMultilevel"/>
    <w:tmpl w:val="F56E08EE"/>
    <w:lvl w:ilvl="0" w:tplc="0726C180">
      <w:start w:val="1"/>
      <w:numFmt w:val="decimal"/>
      <w:lvlText w:val="%1)"/>
      <w:lvlJc w:val="left"/>
      <w:pPr>
        <w:ind w:left="11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4" w:hanging="360"/>
      </w:pPr>
    </w:lvl>
    <w:lvl w:ilvl="2" w:tplc="0419001B" w:tentative="1">
      <w:start w:val="1"/>
      <w:numFmt w:val="lowerRoman"/>
      <w:lvlText w:val="%3."/>
      <w:lvlJc w:val="right"/>
      <w:pPr>
        <w:ind w:left="2564" w:hanging="180"/>
      </w:pPr>
    </w:lvl>
    <w:lvl w:ilvl="3" w:tplc="0419000F" w:tentative="1">
      <w:start w:val="1"/>
      <w:numFmt w:val="decimal"/>
      <w:lvlText w:val="%4."/>
      <w:lvlJc w:val="left"/>
      <w:pPr>
        <w:ind w:left="3284" w:hanging="360"/>
      </w:pPr>
    </w:lvl>
    <w:lvl w:ilvl="4" w:tplc="04190019" w:tentative="1">
      <w:start w:val="1"/>
      <w:numFmt w:val="lowerLetter"/>
      <w:lvlText w:val="%5."/>
      <w:lvlJc w:val="left"/>
      <w:pPr>
        <w:ind w:left="4004" w:hanging="360"/>
      </w:pPr>
    </w:lvl>
    <w:lvl w:ilvl="5" w:tplc="0419001B" w:tentative="1">
      <w:start w:val="1"/>
      <w:numFmt w:val="lowerRoman"/>
      <w:lvlText w:val="%6."/>
      <w:lvlJc w:val="right"/>
      <w:pPr>
        <w:ind w:left="4724" w:hanging="180"/>
      </w:pPr>
    </w:lvl>
    <w:lvl w:ilvl="6" w:tplc="0419000F" w:tentative="1">
      <w:start w:val="1"/>
      <w:numFmt w:val="decimal"/>
      <w:lvlText w:val="%7."/>
      <w:lvlJc w:val="left"/>
      <w:pPr>
        <w:ind w:left="5444" w:hanging="360"/>
      </w:pPr>
    </w:lvl>
    <w:lvl w:ilvl="7" w:tplc="04190019" w:tentative="1">
      <w:start w:val="1"/>
      <w:numFmt w:val="lowerLetter"/>
      <w:lvlText w:val="%8."/>
      <w:lvlJc w:val="left"/>
      <w:pPr>
        <w:ind w:left="6164" w:hanging="360"/>
      </w:pPr>
    </w:lvl>
    <w:lvl w:ilvl="8" w:tplc="0419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21">
    <w:nsid w:val="770F4A70"/>
    <w:multiLevelType w:val="hybridMultilevel"/>
    <w:tmpl w:val="55923652"/>
    <w:lvl w:ilvl="0" w:tplc="3A3C72E0">
      <w:start w:val="1"/>
      <w:numFmt w:val="bullet"/>
      <w:lvlText w:val="-"/>
      <w:lvlJc w:val="left"/>
      <w:pPr>
        <w:tabs>
          <w:tab w:val="num" w:pos="907"/>
        </w:tabs>
        <w:ind w:firstLine="680"/>
      </w:pPr>
      <w:rPr>
        <w:rFonts w:ascii="Arial" w:hAnsi="Aria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7263394"/>
    <w:multiLevelType w:val="hybridMultilevel"/>
    <w:tmpl w:val="D77EB2A6"/>
    <w:lvl w:ilvl="0" w:tplc="3A3C72E0">
      <w:start w:val="1"/>
      <w:numFmt w:val="bullet"/>
      <w:lvlText w:val="-"/>
      <w:lvlJc w:val="left"/>
      <w:pPr>
        <w:tabs>
          <w:tab w:val="num" w:pos="907"/>
        </w:tabs>
        <w:ind w:firstLine="680"/>
      </w:pPr>
      <w:rPr>
        <w:rFonts w:ascii="Arial" w:hAnsi="Aria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A0E32F1"/>
    <w:multiLevelType w:val="hybridMultilevel"/>
    <w:tmpl w:val="10A61B84"/>
    <w:lvl w:ilvl="0" w:tplc="3BDE012C">
      <w:start w:val="1"/>
      <w:numFmt w:val="decimal"/>
      <w:lvlText w:val="%1)"/>
      <w:lvlJc w:val="left"/>
      <w:pPr>
        <w:tabs>
          <w:tab w:val="num" w:pos="907"/>
        </w:tabs>
        <w:ind w:firstLine="680"/>
      </w:pPr>
      <w:rPr>
        <w:rFonts w:ascii="Times New Roman" w:eastAsia="Times New Roman" w:hAnsi="Times New Roman" w:cs="Times New Roman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7F540D1A"/>
    <w:multiLevelType w:val="hybridMultilevel"/>
    <w:tmpl w:val="C9C63BC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3"/>
  </w:num>
  <w:num w:numId="4">
    <w:abstractNumId w:val="0"/>
  </w:num>
  <w:num w:numId="5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6">
    <w:abstractNumId w:val="6"/>
  </w:num>
  <w:num w:numId="7">
    <w:abstractNumId w:val="24"/>
  </w:num>
  <w:num w:numId="8">
    <w:abstractNumId w:val="7"/>
  </w:num>
  <w:num w:numId="9">
    <w:abstractNumId w:val="19"/>
  </w:num>
  <w:num w:numId="10">
    <w:abstractNumId w:val="1"/>
  </w:num>
  <w:num w:numId="11">
    <w:abstractNumId w:val="22"/>
  </w:num>
  <w:num w:numId="12">
    <w:abstractNumId w:val="16"/>
  </w:num>
  <w:num w:numId="13">
    <w:abstractNumId w:val="21"/>
  </w:num>
  <w:num w:numId="14">
    <w:abstractNumId w:val="4"/>
  </w:num>
  <w:num w:numId="15">
    <w:abstractNumId w:val="12"/>
  </w:num>
  <w:num w:numId="16">
    <w:abstractNumId w:val="15"/>
  </w:num>
  <w:num w:numId="17">
    <w:abstractNumId w:val="10"/>
  </w:num>
  <w:num w:numId="18">
    <w:abstractNumId w:val="8"/>
  </w:num>
  <w:num w:numId="19">
    <w:abstractNumId w:val="23"/>
  </w:num>
  <w:num w:numId="20">
    <w:abstractNumId w:val="14"/>
  </w:num>
  <w:num w:numId="21">
    <w:abstractNumId w:val="11"/>
  </w:num>
  <w:num w:numId="22">
    <w:abstractNumId w:val="20"/>
  </w:num>
  <w:num w:numId="23">
    <w:abstractNumId w:val="18"/>
  </w:num>
  <w:num w:numId="24">
    <w:abstractNumId w:val="9"/>
  </w:num>
  <w:num w:numId="25">
    <w:abstractNumId w:val="17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5B70"/>
    <w:rsid w:val="00000E96"/>
    <w:rsid w:val="000019EE"/>
    <w:rsid w:val="000126A5"/>
    <w:rsid w:val="0002321A"/>
    <w:rsid w:val="00082813"/>
    <w:rsid w:val="0008405B"/>
    <w:rsid w:val="00091C9C"/>
    <w:rsid w:val="0009592D"/>
    <w:rsid w:val="000E12A8"/>
    <w:rsid w:val="00127C50"/>
    <w:rsid w:val="00130B0B"/>
    <w:rsid w:val="00145924"/>
    <w:rsid w:val="00193B19"/>
    <w:rsid w:val="001B17A6"/>
    <w:rsid w:val="001B6FEE"/>
    <w:rsid w:val="001E7AFF"/>
    <w:rsid w:val="0020493D"/>
    <w:rsid w:val="002249D1"/>
    <w:rsid w:val="00225EB8"/>
    <w:rsid w:val="0022676E"/>
    <w:rsid w:val="00255A5F"/>
    <w:rsid w:val="0026211E"/>
    <w:rsid w:val="002B57DB"/>
    <w:rsid w:val="002C1EB7"/>
    <w:rsid w:val="002E65E0"/>
    <w:rsid w:val="00315A8D"/>
    <w:rsid w:val="003177E2"/>
    <w:rsid w:val="00317C35"/>
    <w:rsid w:val="00322A35"/>
    <w:rsid w:val="00374DE9"/>
    <w:rsid w:val="003A42C1"/>
    <w:rsid w:val="003B37EE"/>
    <w:rsid w:val="003F63DA"/>
    <w:rsid w:val="00406B12"/>
    <w:rsid w:val="00412564"/>
    <w:rsid w:val="00434227"/>
    <w:rsid w:val="00445FB0"/>
    <w:rsid w:val="004763F3"/>
    <w:rsid w:val="00483E01"/>
    <w:rsid w:val="004D62E8"/>
    <w:rsid w:val="004D7B0B"/>
    <w:rsid w:val="00506EB4"/>
    <w:rsid w:val="00546D85"/>
    <w:rsid w:val="00551D5A"/>
    <w:rsid w:val="00553996"/>
    <w:rsid w:val="005656AF"/>
    <w:rsid w:val="00570A9A"/>
    <w:rsid w:val="005E43D3"/>
    <w:rsid w:val="005F0DB2"/>
    <w:rsid w:val="006067F3"/>
    <w:rsid w:val="00607DBB"/>
    <w:rsid w:val="00635923"/>
    <w:rsid w:val="00642E94"/>
    <w:rsid w:val="00650C1B"/>
    <w:rsid w:val="006974DF"/>
    <w:rsid w:val="006B7305"/>
    <w:rsid w:val="006C6B45"/>
    <w:rsid w:val="006D075F"/>
    <w:rsid w:val="006F729A"/>
    <w:rsid w:val="007204D0"/>
    <w:rsid w:val="00744704"/>
    <w:rsid w:val="00745B70"/>
    <w:rsid w:val="0076797B"/>
    <w:rsid w:val="00780625"/>
    <w:rsid w:val="007952D3"/>
    <w:rsid w:val="007B01F8"/>
    <w:rsid w:val="00801461"/>
    <w:rsid w:val="00807D79"/>
    <w:rsid w:val="00814F49"/>
    <w:rsid w:val="0084184E"/>
    <w:rsid w:val="00850E6F"/>
    <w:rsid w:val="0089253B"/>
    <w:rsid w:val="008D2B4C"/>
    <w:rsid w:val="008D5CB5"/>
    <w:rsid w:val="008F766D"/>
    <w:rsid w:val="00900BA6"/>
    <w:rsid w:val="00923CA6"/>
    <w:rsid w:val="0096766D"/>
    <w:rsid w:val="00974353"/>
    <w:rsid w:val="009A0416"/>
    <w:rsid w:val="009C52AA"/>
    <w:rsid w:val="009E50B9"/>
    <w:rsid w:val="00A27391"/>
    <w:rsid w:val="00A47D40"/>
    <w:rsid w:val="00A82F4C"/>
    <w:rsid w:val="00AA52E9"/>
    <w:rsid w:val="00AA57BD"/>
    <w:rsid w:val="00AB0C91"/>
    <w:rsid w:val="00AD388D"/>
    <w:rsid w:val="00AF0A30"/>
    <w:rsid w:val="00B21B6E"/>
    <w:rsid w:val="00B63512"/>
    <w:rsid w:val="00B75D31"/>
    <w:rsid w:val="00BA7B6B"/>
    <w:rsid w:val="00BD644A"/>
    <w:rsid w:val="00C05252"/>
    <w:rsid w:val="00C20214"/>
    <w:rsid w:val="00C216CB"/>
    <w:rsid w:val="00C53CDF"/>
    <w:rsid w:val="00C7161F"/>
    <w:rsid w:val="00C85E7C"/>
    <w:rsid w:val="00C87578"/>
    <w:rsid w:val="00CE10DD"/>
    <w:rsid w:val="00D15F98"/>
    <w:rsid w:val="00D4113E"/>
    <w:rsid w:val="00D42F95"/>
    <w:rsid w:val="00D46BD0"/>
    <w:rsid w:val="00D50D88"/>
    <w:rsid w:val="00DB2A53"/>
    <w:rsid w:val="00DB2F82"/>
    <w:rsid w:val="00DC50BA"/>
    <w:rsid w:val="00DD65A6"/>
    <w:rsid w:val="00DF63FE"/>
    <w:rsid w:val="00E36D31"/>
    <w:rsid w:val="00E424C8"/>
    <w:rsid w:val="00E46905"/>
    <w:rsid w:val="00E67F7A"/>
    <w:rsid w:val="00E83D60"/>
    <w:rsid w:val="00E8520E"/>
    <w:rsid w:val="00E95056"/>
    <w:rsid w:val="00EC3417"/>
    <w:rsid w:val="00F362AD"/>
    <w:rsid w:val="00F43501"/>
    <w:rsid w:val="00F76FC3"/>
    <w:rsid w:val="00F8000E"/>
    <w:rsid w:val="00F84F4E"/>
    <w:rsid w:val="00FA3AC5"/>
    <w:rsid w:val="00FC03FE"/>
    <w:rsid w:val="00FD1C96"/>
    <w:rsid w:val="00FE2A7C"/>
    <w:rsid w:val="00FE76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B70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styleId="1">
    <w:name w:val="heading 1"/>
    <w:basedOn w:val="a"/>
    <w:next w:val="a"/>
    <w:link w:val="10"/>
    <w:qFormat/>
    <w:rsid w:val="00745B70"/>
    <w:pPr>
      <w:keepNext/>
      <w:spacing w:line="360" w:lineRule="auto"/>
      <w:jc w:val="center"/>
      <w:outlineLvl w:val="0"/>
    </w:pPr>
    <w:rPr>
      <w:b/>
      <w:spacing w:val="14"/>
      <w:sz w:val="28"/>
    </w:rPr>
  </w:style>
  <w:style w:type="paragraph" w:styleId="2">
    <w:name w:val="heading 2"/>
    <w:basedOn w:val="a"/>
    <w:next w:val="a"/>
    <w:link w:val="20"/>
    <w:qFormat/>
    <w:rsid w:val="00745B70"/>
    <w:pPr>
      <w:keepNext/>
      <w:jc w:val="center"/>
      <w:outlineLvl w:val="1"/>
    </w:pPr>
    <w:rPr>
      <w:rFonts w:ascii="Journal SansSerif" w:hAnsi="Journal SansSerif"/>
      <w:b/>
      <w:noProof w:val="0"/>
      <w:spacing w:val="160"/>
      <w:sz w:val="40"/>
      <w:lang w:eastAsia="ru-RU"/>
    </w:rPr>
  </w:style>
  <w:style w:type="paragraph" w:styleId="3">
    <w:name w:val="heading 3"/>
    <w:basedOn w:val="a"/>
    <w:next w:val="a"/>
    <w:link w:val="30"/>
    <w:qFormat/>
    <w:rsid w:val="00745B70"/>
    <w:pPr>
      <w:keepNext/>
      <w:ind w:left="34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745B70"/>
    <w:pPr>
      <w:keepNext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5B70"/>
    <w:rPr>
      <w:rFonts w:ascii="Times New Roman" w:eastAsia="Times New Roman" w:hAnsi="Times New Roman" w:cs="Times New Roman"/>
      <w:b/>
      <w:noProof/>
      <w:spacing w:val="14"/>
      <w:sz w:val="28"/>
      <w:szCs w:val="20"/>
    </w:rPr>
  </w:style>
  <w:style w:type="character" w:customStyle="1" w:styleId="20">
    <w:name w:val="Заголовок 2 Знак"/>
    <w:basedOn w:val="a0"/>
    <w:link w:val="2"/>
    <w:rsid w:val="00745B70"/>
    <w:rPr>
      <w:rFonts w:ascii="Journal SansSerif" w:eastAsia="Times New Roman" w:hAnsi="Journal SansSerif" w:cs="Times New Roman"/>
      <w:b/>
      <w:spacing w:val="160"/>
      <w:sz w:val="4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45B70"/>
    <w:rPr>
      <w:rFonts w:ascii="Times New Roman" w:eastAsia="Times New Roman" w:hAnsi="Times New Roman" w:cs="Times New Roman"/>
      <w:b/>
      <w:noProof/>
      <w:sz w:val="28"/>
      <w:szCs w:val="20"/>
    </w:rPr>
  </w:style>
  <w:style w:type="character" w:customStyle="1" w:styleId="40">
    <w:name w:val="Заголовок 4 Знак"/>
    <w:basedOn w:val="a0"/>
    <w:link w:val="4"/>
    <w:rsid w:val="00745B70"/>
    <w:rPr>
      <w:rFonts w:ascii="Times New Roman" w:eastAsia="Times New Roman" w:hAnsi="Times New Roman" w:cs="Times New Roman"/>
      <w:noProof/>
      <w:sz w:val="24"/>
      <w:szCs w:val="20"/>
    </w:rPr>
  </w:style>
  <w:style w:type="paragraph" w:customStyle="1" w:styleId="11">
    <w:name w:val="Обычный1"/>
    <w:rsid w:val="00745B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745B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5B70"/>
    <w:rPr>
      <w:rFonts w:ascii="Times New Roman" w:eastAsia="Times New Roman" w:hAnsi="Times New Roman" w:cs="Times New Roman"/>
      <w:noProof/>
      <w:sz w:val="20"/>
      <w:szCs w:val="20"/>
    </w:rPr>
  </w:style>
  <w:style w:type="character" w:styleId="a5">
    <w:name w:val="page number"/>
    <w:basedOn w:val="a0"/>
    <w:rsid w:val="00745B70"/>
  </w:style>
  <w:style w:type="paragraph" w:styleId="a6">
    <w:name w:val="footer"/>
    <w:basedOn w:val="a"/>
    <w:link w:val="a7"/>
    <w:rsid w:val="00745B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45B70"/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a8">
    <w:name w:val="???????"/>
    <w:rsid w:val="00745B7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???????? ????? ??????"/>
    <w:rsid w:val="00745B70"/>
    <w:rPr>
      <w:sz w:val="20"/>
    </w:rPr>
  </w:style>
  <w:style w:type="paragraph" w:customStyle="1" w:styleId="12">
    <w:name w:val="????????? 1"/>
    <w:basedOn w:val="13"/>
    <w:next w:val="13"/>
    <w:rsid w:val="00745B70"/>
    <w:pPr>
      <w:keepNext/>
      <w:ind w:right="5981"/>
      <w:jc w:val="both"/>
    </w:pPr>
    <w:rPr>
      <w:i/>
      <w:sz w:val="24"/>
    </w:rPr>
  </w:style>
  <w:style w:type="paragraph" w:customStyle="1" w:styleId="13">
    <w:name w:val="???????1"/>
    <w:rsid w:val="00745B7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???????? ?????"/>
    <w:rsid w:val="00745B70"/>
    <w:rPr>
      <w:sz w:val="20"/>
    </w:rPr>
  </w:style>
  <w:style w:type="character" w:customStyle="1" w:styleId="14">
    <w:name w:val="???????? ?????1"/>
    <w:rsid w:val="00745B70"/>
    <w:rPr>
      <w:sz w:val="20"/>
    </w:rPr>
  </w:style>
  <w:style w:type="paragraph" w:customStyle="1" w:styleId="21">
    <w:name w:val="???????? ????? ? ???????? 2"/>
    <w:basedOn w:val="13"/>
    <w:rsid w:val="00745B70"/>
    <w:pPr>
      <w:spacing w:before="60" w:after="60"/>
      <w:ind w:right="28" w:firstLine="993"/>
      <w:jc w:val="both"/>
    </w:pPr>
    <w:rPr>
      <w:sz w:val="28"/>
    </w:rPr>
  </w:style>
  <w:style w:type="paragraph" w:customStyle="1" w:styleId="31">
    <w:name w:val="???????? ????? ? ???????? 3"/>
    <w:basedOn w:val="13"/>
    <w:rsid w:val="00745B70"/>
    <w:pPr>
      <w:spacing w:before="60" w:after="60"/>
      <w:ind w:right="28" w:firstLine="709"/>
      <w:jc w:val="both"/>
    </w:pPr>
    <w:rPr>
      <w:sz w:val="28"/>
    </w:rPr>
  </w:style>
  <w:style w:type="paragraph" w:customStyle="1" w:styleId="22">
    <w:name w:val="???????? ????? 2"/>
    <w:basedOn w:val="13"/>
    <w:rsid w:val="00745B70"/>
    <w:pPr>
      <w:ind w:right="28" w:firstLine="709"/>
      <w:jc w:val="both"/>
    </w:pPr>
    <w:rPr>
      <w:sz w:val="26"/>
    </w:rPr>
  </w:style>
  <w:style w:type="paragraph" w:customStyle="1" w:styleId="ab">
    <w:name w:val="?????? ??????????"/>
    <w:basedOn w:val="13"/>
    <w:rsid w:val="00745B70"/>
    <w:pPr>
      <w:tabs>
        <w:tab w:val="center" w:pos="4153"/>
        <w:tab w:val="right" w:pos="8306"/>
      </w:tabs>
    </w:pPr>
    <w:rPr>
      <w:sz w:val="28"/>
    </w:rPr>
  </w:style>
  <w:style w:type="paragraph" w:customStyle="1" w:styleId="ac">
    <w:name w:val="??????? ??????????"/>
    <w:basedOn w:val="a8"/>
    <w:rsid w:val="00745B70"/>
    <w:pPr>
      <w:tabs>
        <w:tab w:val="center" w:pos="4536"/>
        <w:tab w:val="right" w:pos="9072"/>
      </w:tabs>
    </w:pPr>
  </w:style>
  <w:style w:type="character" w:customStyle="1" w:styleId="ad">
    <w:name w:val="????? ????????"/>
    <w:basedOn w:val="aa"/>
    <w:rsid w:val="00745B70"/>
    <w:rPr>
      <w:sz w:val="20"/>
    </w:rPr>
  </w:style>
  <w:style w:type="paragraph" w:customStyle="1" w:styleId="caaieiaie2">
    <w:name w:val="caaieiaie 2"/>
    <w:basedOn w:val="Iauf7iue"/>
    <w:next w:val="Iauf7iue"/>
    <w:rsid w:val="00745B70"/>
    <w:pPr>
      <w:keepNext/>
      <w:ind w:firstLine="482"/>
      <w:jc w:val="center"/>
    </w:pPr>
    <w:rPr>
      <w:b/>
      <w:sz w:val="24"/>
    </w:rPr>
  </w:style>
  <w:style w:type="paragraph" w:customStyle="1" w:styleId="Iauf7iue">
    <w:name w:val="Iau f7iue"/>
    <w:rsid w:val="00745B7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oaenoniinee">
    <w:name w:val="oaeno niinee"/>
    <w:basedOn w:val="Iauf7iue"/>
    <w:rsid w:val="00745B70"/>
  </w:style>
  <w:style w:type="character" w:customStyle="1" w:styleId="ciaeniinee">
    <w:name w:val="ciae niinee"/>
    <w:rsid w:val="00745B70"/>
    <w:rPr>
      <w:vertAlign w:val="superscript"/>
    </w:rPr>
  </w:style>
  <w:style w:type="paragraph" w:customStyle="1" w:styleId="210">
    <w:name w:val="Основной текст 21"/>
    <w:basedOn w:val="Iauf7iue"/>
    <w:rsid w:val="00745B70"/>
    <w:pPr>
      <w:ind w:firstLine="851"/>
      <w:jc w:val="both"/>
    </w:pPr>
    <w:rPr>
      <w:sz w:val="28"/>
    </w:rPr>
  </w:style>
  <w:style w:type="paragraph" w:customStyle="1" w:styleId="310">
    <w:name w:val="Основной текст с отступом 31"/>
    <w:basedOn w:val="a"/>
    <w:rsid w:val="00745B70"/>
    <w:pPr>
      <w:widowControl w:val="0"/>
      <w:overflowPunct w:val="0"/>
      <w:autoSpaceDE w:val="0"/>
      <w:autoSpaceDN w:val="0"/>
      <w:adjustRightInd w:val="0"/>
      <w:ind w:firstLine="482"/>
      <w:jc w:val="both"/>
      <w:textAlignment w:val="baseline"/>
    </w:pPr>
    <w:rPr>
      <w:noProof w:val="0"/>
      <w:sz w:val="24"/>
      <w:lang w:eastAsia="ru-RU"/>
    </w:rPr>
  </w:style>
  <w:style w:type="paragraph" w:customStyle="1" w:styleId="caaieiaie1">
    <w:name w:val="caaieiaie 1"/>
    <w:basedOn w:val="Iauf7iue"/>
    <w:next w:val="Iauf7iue"/>
    <w:rsid w:val="00745B70"/>
    <w:pPr>
      <w:keepNext/>
      <w:ind w:firstLine="482"/>
      <w:jc w:val="both"/>
    </w:pPr>
    <w:rPr>
      <w:rFonts w:ascii="a_Timer" w:hAnsi="a_Timer"/>
      <w:sz w:val="24"/>
      <w:lang w:val="en-US"/>
    </w:rPr>
  </w:style>
  <w:style w:type="paragraph" w:customStyle="1" w:styleId="caaieiaie6">
    <w:name w:val="caaieiaie 6"/>
    <w:basedOn w:val="Iauf7iue"/>
    <w:next w:val="Iauf7iue"/>
    <w:rsid w:val="00745B70"/>
    <w:pPr>
      <w:keepNext/>
      <w:tabs>
        <w:tab w:val="left" w:pos="851"/>
      </w:tabs>
      <w:ind w:left="851" w:hanging="425"/>
      <w:jc w:val="both"/>
    </w:pPr>
    <w:rPr>
      <w:sz w:val="24"/>
    </w:rPr>
  </w:style>
  <w:style w:type="paragraph" w:styleId="23">
    <w:name w:val="Body Text 2"/>
    <w:basedOn w:val="a"/>
    <w:link w:val="24"/>
    <w:rsid w:val="00745B70"/>
    <w:pPr>
      <w:tabs>
        <w:tab w:val="left" w:pos="1080"/>
      </w:tabs>
      <w:jc w:val="both"/>
    </w:pPr>
    <w:rPr>
      <w:sz w:val="24"/>
    </w:rPr>
  </w:style>
  <w:style w:type="character" w:customStyle="1" w:styleId="24">
    <w:name w:val="Основной текст 2 Знак"/>
    <w:basedOn w:val="a0"/>
    <w:link w:val="23"/>
    <w:rsid w:val="00745B70"/>
    <w:rPr>
      <w:rFonts w:ascii="Times New Roman" w:eastAsia="Times New Roman" w:hAnsi="Times New Roman" w:cs="Times New Roman"/>
      <w:noProof/>
      <w:sz w:val="24"/>
      <w:szCs w:val="20"/>
    </w:rPr>
  </w:style>
  <w:style w:type="paragraph" w:styleId="32">
    <w:name w:val="Body Text 3"/>
    <w:basedOn w:val="a"/>
    <w:link w:val="33"/>
    <w:rsid w:val="00745B70"/>
    <w:pPr>
      <w:jc w:val="center"/>
    </w:pPr>
    <w:rPr>
      <w:i/>
      <w:iCs/>
      <w:sz w:val="24"/>
    </w:rPr>
  </w:style>
  <w:style w:type="character" w:customStyle="1" w:styleId="33">
    <w:name w:val="Основной текст 3 Знак"/>
    <w:basedOn w:val="a0"/>
    <w:link w:val="32"/>
    <w:rsid w:val="00745B70"/>
    <w:rPr>
      <w:rFonts w:ascii="Times New Roman" w:eastAsia="Times New Roman" w:hAnsi="Times New Roman" w:cs="Times New Roman"/>
      <w:i/>
      <w:iCs/>
      <w:noProof/>
      <w:sz w:val="24"/>
      <w:szCs w:val="20"/>
    </w:rPr>
  </w:style>
  <w:style w:type="paragraph" w:styleId="ae">
    <w:name w:val="Body Text"/>
    <w:basedOn w:val="a"/>
    <w:link w:val="af"/>
    <w:rsid w:val="00745B70"/>
    <w:pPr>
      <w:overflowPunct w:val="0"/>
      <w:autoSpaceDE w:val="0"/>
      <w:autoSpaceDN w:val="0"/>
      <w:adjustRightInd w:val="0"/>
      <w:textAlignment w:val="baseline"/>
    </w:pPr>
    <w:rPr>
      <w:noProof w:val="0"/>
      <w:sz w:val="24"/>
      <w:lang w:eastAsia="ru-RU"/>
    </w:rPr>
  </w:style>
  <w:style w:type="character" w:customStyle="1" w:styleId="af">
    <w:name w:val="Основной текст Знак"/>
    <w:basedOn w:val="a0"/>
    <w:link w:val="ae"/>
    <w:rsid w:val="00745B7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Normal (Web)"/>
    <w:basedOn w:val="a"/>
    <w:rsid w:val="00745B70"/>
    <w:pPr>
      <w:spacing w:before="100" w:beforeAutospacing="1" w:after="100" w:afterAutospacing="1"/>
    </w:pPr>
    <w:rPr>
      <w:noProof w:val="0"/>
      <w:sz w:val="24"/>
      <w:szCs w:val="24"/>
      <w:lang w:eastAsia="ru-RU"/>
    </w:rPr>
  </w:style>
  <w:style w:type="character" w:customStyle="1" w:styleId="af1">
    <w:name w:val="Схема документа Знак"/>
    <w:basedOn w:val="a0"/>
    <w:link w:val="af2"/>
    <w:semiHidden/>
    <w:rsid w:val="00745B70"/>
    <w:rPr>
      <w:rFonts w:ascii="Tahoma" w:eastAsia="Times New Roman" w:hAnsi="Tahoma" w:cs="Tahoma"/>
      <w:noProof/>
      <w:sz w:val="20"/>
      <w:szCs w:val="20"/>
      <w:shd w:val="clear" w:color="auto" w:fill="000080"/>
    </w:rPr>
  </w:style>
  <w:style w:type="paragraph" w:styleId="af2">
    <w:name w:val="Document Map"/>
    <w:basedOn w:val="a"/>
    <w:link w:val="af1"/>
    <w:semiHidden/>
    <w:rsid w:val="00745B70"/>
    <w:pPr>
      <w:shd w:val="clear" w:color="auto" w:fill="000080"/>
    </w:pPr>
    <w:rPr>
      <w:rFonts w:ascii="Tahoma" w:hAnsi="Tahoma" w:cs="Tahoma"/>
    </w:rPr>
  </w:style>
  <w:style w:type="character" w:customStyle="1" w:styleId="af3">
    <w:name w:val="Текст выноски Знак"/>
    <w:basedOn w:val="a0"/>
    <w:link w:val="af4"/>
    <w:semiHidden/>
    <w:rsid w:val="00745B70"/>
    <w:rPr>
      <w:rFonts w:ascii="Tahoma" w:eastAsia="Times New Roman" w:hAnsi="Tahoma" w:cs="Tahoma"/>
      <w:noProof/>
      <w:sz w:val="16"/>
      <w:szCs w:val="16"/>
    </w:rPr>
  </w:style>
  <w:style w:type="paragraph" w:styleId="af4">
    <w:name w:val="Balloon Text"/>
    <w:basedOn w:val="a"/>
    <w:link w:val="af3"/>
    <w:semiHidden/>
    <w:rsid w:val="00745B70"/>
    <w:rPr>
      <w:rFonts w:ascii="Tahoma" w:hAnsi="Tahoma" w:cs="Tahoma"/>
      <w:sz w:val="16"/>
      <w:szCs w:val="16"/>
    </w:rPr>
  </w:style>
  <w:style w:type="paragraph" w:customStyle="1" w:styleId="af5">
    <w:name w:val="Знак"/>
    <w:basedOn w:val="a"/>
    <w:rsid w:val="00745B70"/>
    <w:pPr>
      <w:widowControl w:val="0"/>
      <w:adjustRightInd w:val="0"/>
      <w:spacing w:after="160" w:line="240" w:lineRule="exact"/>
      <w:jc w:val="right"/>
    </w:pPr>
    <w:rPr>
      <w:noProof w:val="0"/>
      <w:lang w:val="en-GB"/>
    </w:rPr>
  </w:style>
  <w:style w:type="character" w:styleId="af6">
    <w:name w:val="Hyperlink"/>
    <w:rsid w:val="00745B70"/>
    <w:rPr>
      <w:color w:val="0000FF"/>
      <w:u w:val="single"/>
    </w:rPr>
  </w:style>
  <w:style w:type="paragraph" w:styleId="af7">
    <w:name w:val="List Paragraph"/>
    <w:basedOn w:val="a"/>
    <w:uiPriority w:val="34"/>
    <w:qFormat/>
    <w:rsid w:val="008F766D"/>
    <w:pPr>
      <w:ind w:left="720"/>
      <w:contextualSpacing/>
    </w:pPr>
  </w:style>
  <w:style w:type="paragraph" w:styleId="af8">
    <w:name w:val="No Spacing"/>
    <w:link w:val="af9"/>
    <w:uiPriority w:val="1"/>
    <w:qFormat/>
    <w:rsid w:val="007204D0"/>
    <w:pPr>
      <w:spacing w:after="0" w:line="240" w:lineRule="auto"/>
    </w:pPr>
    <w:rPr>
      <w:rFonts w:eastAsiaTheme="minorEastAsia"/>
    </w:rPr>
  </w:style>
  <w:style w:type="character" w:customStyle="1" w:styleId="af9">
    <w:name w:val="Без интервала Знак"/>
    <w:basedOn w:val="a0"/>
    <w:link w:val="af8"/>
    <w:uiPriority w:val="1"/>
    <w:rsid w:val="007204D0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1098</TotalTime>
  <Pages>1</Pages>
  <Words>1461</Words>
  <Characters>8329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Go_I_4S</dc:creator>
  <cp:lastModifiedBy>gochs61</cp:lastModifiedBy>
  <cp:revision>36</cp:revision>
  <cp:lastPrinted>2018-09-19T11:25:00Z</cp:lastPrinted>
  <dcterms:created xsi:type="dcterms:W3CDTF">2018-06-29T08:10:00Z</dcterms:created>
  <dcterms:modified xsi:type="dcterms:W3CDTF">2018-09-21T13:09:00Z</dcterms:modified>
</cp:coreProperties>
</file>